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EB226" w14:textId="2EB747D7" w:rsidR="00B06E55" w:rsidRPr="007D11F3" w:rsidRDefault="00BF2C75">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DATE</w:t>
      </w:r>
    </w:p>
    <w:p w14:paraId="54C4111B" w14:textId="77777777" w:rsidR="00BF2C75" w:rsidRPr="007D11F3" w:rsidRDefault="00BF2C75">
      <w:pPr>
        <w:rPr>
          <w:rFonts w:ascii="Adobe Garamond Pro" w:hAnsi="Adobe Garamond Pro"/>
          <w:color w:val="000000" w:themeColor="text1"/>
          <w:sz w:val="20"/>
          <w:szCs w:val="20"/>
        </w:rPr>
      </w:pPr>
    </w:p>
    <w:p w14:paraId="14F77149" w14:textId="60B1EED9" w:rsidR="00BF2C75" w:rsidRPr="007D11F3" w:rsidRDefault="004622AD" w:rsidP="00BF2C75">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 xml:space="preserve">The Honorable Todd </w:t>
      </w:r>
      <w:r w:rsidR="00BF2C75" w:rsidRPr="007D11F3">
        <w:rPr>
          <w:rFonts w:ascii="Adobe Garamond Pro" w:hAnsi="Adobe Garamond Pro"/>
          <w:color w:val="000000" w:themeColor="text1"/>
          <w:sz w:val="20"/>
          <w:szCs w:val="20"/>
        </w:rPr>
        <w:t xml:space="preserve">Gloria and </w:t>
      </w:r>
      <w:r w:rsidRPr="007D11F3">
        <w:rPr>
          <w:rFonts w:ascii="Adobe Garamond Pro" w:hAnsi="Adobe Garamond Pro"/>
          <w:color w:val="000000" w:themeColor="text1"/>
          <w:sz w:val="20"/>
          <w:szCs w:val="20"/>
        </w:rPr>
        <w:t xml:space="preserve">the </w:t>
      </w:r>
      <w:r w:rsidR="00BF2C75" w:rsidRPr="007D11F3">
        <w:rPr>
          <w:rFonts w:ascii="Adobe Garamond Pro" w:hAnsi="Adobe Garamond Pro"/>
          <w:color w:val="000000" w:themeColor="text1"/>
          <w:sz w:val="20"/>
          <w:szCs w:val="20"/>
        </w:rPr>
        <w:t>San Diego City Council</w:t>
      </w:r>
    </w:p>
    <w:p w14:paraId="73C1A933" w14:textId="77777777" w:rsidR="00BF2C75" w:rsidRPr="007D11F3" w:rsidRDefault="00BF2C75" w:rsidP="00BF2C75">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202 C Street, 10th Floor</w:t>
      </w:r>
    </w:p>
    <w:p w14:paraId="2C9FBE57" w14:textId="678505C2" w:rsidR="00E030D4" w:rsidRPr="007D11F3" w:rsidRDefault="00BF2C75" w:rsidP="00BF2C75">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San Diego, CA 92101</w:t>
      </w:r>
    </w:p>
    <w:p w14:paraId="0362C930" w14:textId="60F0F046" w:rsidR="00E030D4" w:rsidRPr="007D11F3" w:rsidRDefault="00E030D4">
      <w:pPr>
        <w:rPr>
          <w:rFonts w:ascii="Adobe Garamond Pro" w:hAnsi="Adobe Garamond Pro"/>
          <w:color w:val="000000" w:themeColor="text1"/>
          <w:sz w:val="20"/>
          <w:szCs w:val="20"/>
        </w:rPr>
      </w:pPr>
    </w:p>
    <w:p w14:paraId="163EAA43" w14:textId="51C90066" w:rsidR="00BF2C75" w:rsidRPr="007D11F3" w:rsidRDefault="00BF2C75">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 xml:space="preserve">Re: Adaptive Reuse </w:t>
      </w:r>
      <w:r w:rsidR="00737241" w:rsidRPr="007D11F3">
        <w:rPr>
          <w:rFonts w:ascii="Adobe Garamond Pro" w:hAnsi="Adobe Garamond Pro"/>
          <w:color w:val="000000" w:themeColor="text1"/>
          <w:sz w:val="20"/>
          <w:szCs w:val="20"/>
        </w:rPr>
        <w:t>O</w:t>
      </w:r>
      <w:r w:rsidRPr="007D11F3">
        <w:rPr>
          <w:rFonts w:ascii="Adobe Garamond Pro" w:hAnsi="Adobe Garamond Pro"/>
          <w:color w:val="000000" w:themeColor="text1"/>
          <w:sz w:val="20"/>
          <w:szCs w:val="20"/>
        </w:rPr>
        <w:t>rdinance support</w:t>
      </w:r>
    </w:p>
    <w:p w14:paraId="1D9464EF" w14:textId="77777777" w:rsidR="00BF2C75" w:rsidRPr="007D11F3" w:rsidRDefault="00BF2C75">
      <w:pPr>
        <w:rPr>
          <w:rFonts w:ascii="Adobe Garamond Pro" w:hAnsi="Adobe Garamond Pro"/>
          <w:color w:val="000000" w:themeColor="text1"/>
          <w:sz w:val="20"/>
          <w:szCs w:val="20"/>
        </w:rPr>
      </w:pPr>
    </w:p>
    <w:p w14:paraId="741F5D34" w14:textId="3C8C3248" w:rsidR="00E030D4" w:rsidRPr="007D11F3" w:rsidRDefault="00BF2C75">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Mayor Gloria and Councilmembers,</w:t>
      </w:r>
    </w:p>
    <w:p w14:paraId="01A3508F" w14:textId="71562E33" w:rsidR="00E030D4" w:rsidRPr="007D11F3" w:rsidRDefault="00E030D4">
      <w:pPr>
        <w:rPr>
          <w:rFonts w:ascii="Adobe Garamond Pro" w:hAnsi="Adobe Garamond Pro"/>
          <w:color w:val="000000" w:themeColor="text1"/>
          <w:sz w:val="20"/>
          <w:szCs w:val="20"/>
        </w:rPr>
      </w:pPr>
    </w:p>
    <w:p w14:paraId="7A7A65A9" w14:textId="6525F575" w:rsidR="0039073D" w:rsidRPr="007D11F3" w:rsidRDefault="00E030D4" w:rsidP="0013587E">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 xml:space="preserve">I am writing to express </w:t>
      </w:r>
      <w:r w:rsidR="004622AD" w:rsidRPr="007D11F3">
        <w:rPr>
          <w:rFonts w:ascii="Adobe Garamond Pro" w:hAnsi="Adobe Garamond Pro"/>
          <w:color w:val="000000" w:themeColor="text1"/>
          <w:sz w:val="20"/>
          <w:szCs w:val="20"/>
        </w:rPr>
        <w:t xml:space="preserve">my </w:t>
      </w:r>
      <w:r w:rsidRPr="007D11F3">
        <w:rPr>
          <w:rFonts w:ascii="Adobe Garamond Pro" w:hAnsi="Adobe Garamond Pro"/>
          <w:color w:val="000000" w:themeColor="text1"/>
          <w:sz w:val="20"/>
          <w:szCs w:val="20"/>
        </w:rPr>
        <w:t>(</w:t>
      </w:r>
      <w:r w:rsidR="004622AD" w:rsidRPr="007D11F3">
        <w:rPr>
          <w:rFonts w:ascii="Adobe Garamond Pro" w:hAnsi="Adobe Garamond Pro"/>
          <w:color w:val="000000" w:themeColor="text1"/>
          <w:sz w:val="20"/>
          <w:szCs w:val="20"/>
        </w:rPr>
        <w:t xml:space="preserve">or </w:t>
      </w:r>
      <w:r w:rsidRPr="007D11F3">
        <w:rPr>
          <w:rFonts w:ascii="Adobe Garamond Pro" w:hAnsi="Adobe Garamond Pro"/>
          <w:color w:val="000000" w:themeColor="text1"/>
          <w:sz w:val="20"/>
          <w:szCs w:val="20"/>
        </w:rPr>
        <w:t>organization</w:t>
      </w:r>
      <w:r w:rsidR="004622AD" w:rsidRPr="007D11F3">
        <w:rPr>
          <w:rFonts w:ascii="Adobe Garamond Pro" w:hAnsi="Adobe Garamond Pro"/>
          <w:color w:val="000000" w:themeColor="text1"/>
          <w:sz w:val="20"/>
          <w:szCs w:val="20"/>
        </w:rPr>
        <w:t>’s</w:t>
      </w:r>
      <w:r w:rsidRPr="007D11F3">
        <w:rPr>
          <w:rFonts w:ascii="Adobe Garamond Pro" w:hAnsi="Adobe Garamond Pro"/>
          <w:color w:val="000000" w:themeColor="text1"/>
          <w:sz w:val="20"/>
          <w:szCs w:val="20"/>
        </w:rPr>
        <w:t xml:space="preserve"> name) support for </w:t>
      </w:r>
      <w:r w:rsidR="00737241" w:rsidRPr="007D11F3">
        <w:rPr>
          <w:rFonts w:ascii="Adobe Garamond Pro" w:hAnsi="Adobe Garamond Pro"/>
          <w:color w:val="000000" w:themeColor="text1"/>
          <w:sz w:val="20"/>
          <w:szCs w:val="20"/>
        </w:rPr>
        <w:t xml:space="preserve">the City of San Diego to </w:t>
      </w:r>
      <w:r w:rsidRPr="007D11F3">
        <w:rPr>
          <w:rFonts w:ascii="Adobe Garamond Pro" w:hAnsi="Adobe Garamond Pro"/>
          <w:color w:val="000000" w:themeColor="text1"/>
          <w:sz w:val="20"/>
          <w:szCs w:val="20"/>
        </w:rPr>
        <w:t xml:space="preserve">develop and implement an </w:t>
      </w:r>
      <w:r w:rsidR="006C734A" w:rsidRPr="007D11F3">
        <w:rPr>
          <w:rFonts w:ascii="Adobe Garamond Pro" w:hAnsi="Adobe Garamond Pro"/>
          <w:color w:val="000000" w:themeColor="text1"/>
          <w:sz w:val="20"/>
          <w:szCs w:val="20"/>
        </w:rPr>
        <w:t>adaptive reuse o</w:t>
      </w:r>
      <w:r w:rsidRPr="007D11F3">
        <w:rPr>
          <w:rFonts w:ascii="Adobe Garamond Pro" w:hAnsi="Adobe Garamond Pro"/>
          <w:color w:val="000000" w:themeColor="text1"/>
          <w:sz w:val="20"/>
          <w:szCs w:val="20"/>
        </w:rPr>
        <w:t xml:space="preserve">rdinance. </w:t>
      </w:r>
      <w:r w:rsidR="00737241" w:rsidRPr="007D11F3">
        <w:rPr>
          <w:rFonts w:ascii="Adobe Garamond Pro" w:hAnsi="Adobe Garamond Pro"/>
          <w:color w:val="000000" w:themeColor="text1"/>
          <w:sz w:val="20"/>
          <w:szCs w:val="20"/>
        </w:rPr>
        <w:t xml:space="preserve">Incentivizing the adaptive reuse </w:t>
      </w:r>
      <w:r w:rsidR="004622AD" w:rsidRPr="007D11F3">
        <w:rPr>
          <w:rFonts w:ascii="Adobe Garamond Pro" w:hAnsi="Adobe Garamond Pro"/>
          <w:color w:val="000000" w:themeColor="text1"/>
          <w:sz w:val="20"/>
          <w:szCs w:val="20"/>
        </w:rPr>
        <w:t>of older buildings for new uses</w:t>
      </w:r>
      <w:r w:rsidR="005C6BAE" w:rsidRPr="007D11F3">
        <w:rPr>
          <w:rFonts w:ascii="Adobe Garamond Pro" w:hAnsi="Adobe Garamond Pro"/>
          <w:color w:val="000000" w:themeColor="text1"/>
          <w:sz w:val="20"/>
          <w:szCs w:val="20"/>
        </w:rPr>
        <w:t xml:space="preserve"> </w:t>
      </w:r>
      <w:r w:rsidR="00737241" w:rsidRPr="007D11F3">
        <w:rPr>
          <w:rFonts w:ascii="Adobe Garamond Pro" w:hAnsi="Adobe Garamond Pro"/>
          <w:color w:val="000000" w:themeColor="text1"/>
          <w:sz w:val="20"/>
          <w:szCs w:val="20"/>
        </w:rPr>
        <w:t>will greatly contribute to</w:t>
      </w:r>
      <w:r w:rsidRPr="007D11F3">
        <w:rPr>
          <w:rFonts w:ascii="Adobe Garamond Pro" w:hAnsi="Adobe Garamond Pro"/>
          <w:color w:val="000000" w:themeColor="text1"/>
          <w:sz w:val="20"/>
          <w:szCs w:val="20"/>
        </w:rPr>
        <w:t xml:space="preserve"> </w:t>
      </w:r>
      <w:r w:rsidR="0030511C" w:rsidRPr="007D11F3">
        <w:rPr>
          <w:rFonts w:ascii="Adobe Garamond Pro" w:hAnsi="Adobe Garamond Pro"/>
          <w:color w:val="000000" w:themeColor="text1"/>
          <w:sz w:val="20"/>
          <w:szCs w:val="20"/>
        </w:rPr>
        <w:t>viable h</w:t>
      </w:r>
      <w:r w:rsidR="004622AD" w:rsidRPr="007D11F3">
        <w:rPr>
          <w:rFonts w:ascii="Adobe Garamond Pro" w:hAnsi="Adobe Garamond Pro"/>
          <w:color w:val="000000" w:themeColor="text1"/>
          <w:sz w:val="20"/>
          <w:szCs w:val="20"/>
        </w:rPr>
        <w:t xml:space="preserve">ousing options </w:t>
      </w:r>
      <w:r w:rsidR="0030511C" w:rsidRPr="007D11F3">
        <w:rPr>
          <w:rFonts w:ascii="Adobe Garamond Pro" w:hAnsi="Adobe Garamond Pro"/>
          <w:color w:val="000000" w:themeColor="text1"/>
          <w:sz w:val="20"/>
          <w:szCs w:val="20"/>
        </w:rPr>
        <w:t>throughout the city. C</w:t>
      </w:r>
      <w:r w:rsidRPr="007D11F3">
        <w:rPr>
          <w:rFonts w:ascii="Adobe Garamond Pro" w:hAnsi="Adobe Garamond Pro"/>
          <w:color w:val="000000" w:themeColor="text1"/>
          <w:sz w:val="20"/>
          <w:szCs w:val="20"/>
        </w:rPr>
        <w:t>onve</w:t>
      </w:r>
      <w:r w:rsidR="00737241" w:rsidRPr="007D11F3">
        <w:rPr>
          <w:rFonts w:ascii="Adobe Garamond Pro" w:hAnsi="Adobe Garamond Pro"/>
          <w:color w:val="000000" w:themeColor="text1"/>
          <w:sz w:val="20"/>
          <w:szCs w:val="20"/>
        </w:rPr>
        <w:t>rting</w:t>
      </w:r>
      <w:r w:rsidRPr="007D11F3">
        <w:rPr>
          <w:rFonts w:ascii="Adobe Garamond Pro" w:hAnsi="Adobe Garamond Pro"/>
          <w:color w:val="000000" w:themeColor="text1"/>
          <w:sz w:val="20"/>
          <w:szCs w:val="20"/>
        </w:rPr>
        <w:t xml:space="preserve"> older, economically distressed, </w:t>
      </w:r>
      <w:r w:rsidR="00737241" w:rsidRPr="007D11F3">
        <w:rPr>
          <w:rFonts w:ascii="Adobe Garamond Pro" w:hAnsi="Adobe Garamond Pro"/>
          <w:color w:val="000000" w:themeColor="text1"/>
          <w:sz w:val="20"/>
          <w:szCs w:val="20"/>
        </w:rPr>
        <w:t>and/</w:t>
      </w:r>
      <w:r w:rsidRPr="007D11F3">
        <w:rPr>
          <w:rFonts w:ascii="Adobe Garamond Pro" w:hAnsi="Adobe Garamond Pro"/>
          <w:color w:val="000000" w:themeColor="text1"/>
          <w:sz w:val="20"/>
          <w:szCs w:val="20"/>
        </w:rPr>
        <w:t xml:space="preserve">or historically significant </w:t>
      </w:r>
      <w:r w:rsidR="008E0E35" w:rsidRPr="007D11F3">
        <w:rPr>
          <w:rFonts w:ascii="Adobe Garamond Pro" w:hAnsi="Adobe Garamond Pro"/>
          <w:color w:val="000000" w:themeColor="text1"/>
          <w:sz w:val="20"/>
          <w:szCs w:val="20"/>
        </w:rPr>
        <w:t>buildings to</w:t>
      </w:r>
      <w:r w:rsidR="00737241" w:rsidRPr="007D11F3">
        <w:rPr>
          <w:rFonts w:ascii="Adobe Garamond Pro" w:hAnsi="Adobe Garamond Pro"/>
          <w:color w:val="000000" w:themeColor="text1"/>
          <w:sz w:val="20"/>
          <w:szCs w:val="20"/>
        </w:rPr>
        <w:t xml:space="preserve"> desperately needed</w:t>
      </w:r>
      <w:r w:rsidR="008E0E35" w:rsidRPr="007D11F3">
        <w:rPr>
          <w:rFonts w:ascii="Adobe Garamond Pro" w:hAnsi="Adobe Garamond Pro"/>
          <w:color w:val="000000" w:themeColor="text1"/>
          <w:sz w:val="20"/>
          <w:szCs w:val="20"/>
        </w:rPr>
        <w:t xml:space="preserve"> new </w:t>
      </w:r>
      <w:r w:rsidR="00737241" w:rsidRPr="007D11F3">
        <w:rPr>
          <w:rFonts w:ascii="Adobe Garamond Pro" w:hAnsi="Adobe Garamond Pro"/>
          <w:color w:val="000000" w:themeColor="text1"/>
          <w:sz w:val="20"/>
          <w:szCs w:val="20"/>
        </w:rPr>
        <w:t>housing</w:t>
      </w:r>
      <w:r w:rsidR="0030511C" w:rsidRPr="007D11F3">
        <w:rPr>
          <w:rFonts w:ascii="Adobe Garamond Pro" w:hAnsi="Adobe Garamond Pro"/>
          <w:color w:val="000000" w:themeColor="text1"/>
          <w:sz w:val="20"/>
          <w:szCs w:val="20"/>
        </w:rPr>
        <w:t xml:space="preserve"> will </w:t>
      </w:r>
      <w:r w:rsidR="00B90212" w:rsidRPr="007D11F3">
        <w:rPr>
          <w:rFonts w:ascii="Adobe Garamond Pro" w:hAnsi="Adobe Garamond Pro"/>
          <w:color w:val="000000" w:themeColor="text1"/>
          <w:sz w:val="20"/>
          <w:szCs w:val="20"/>
        </w:rPr>
        <w:t xml:space="preserve">also </w:t>
      </w:r>
      <w:r w:rsidR="0030511C" w:rsidRPr="007D11F3">
        <w:rPr>
          <w:rFonts w:ascii="Adobe Garamond Pro" w:hAnsi="Adobe Garamond Pro"/>
          <w:color w:val="000000" w:themeColor="text1"/>
          <w:sz w:val="20"/>
          <w:szCs w:val="20"/>
        </w:rPr>
        <w:t>enhance community revitalization and stabilization</w:t>
      </w:r>
      <w:r w:rsidR="00737241" w:rsidRPr="007D11F3">
        <w:rPr>
          <w:rFonts w:ascii="Adobe Garamond Pro" w:hAnsi="Adobe Garamond Pro"/>
          <w:color w:val="000000" w:themeColor="text1"/>
          <w:sz w:val="20"/>
          <w:szCs w:val="20"/>
        </w:rPr>
        <w:t xml:space="preserve">. </w:t>
      </w:r>
      <w:bookmarkStart w:id="0" w:name="_Hlk100746884"/>
      <w:r w:rsidR="00B90212" w:rsidRPr="007D11F3">
        <w:rPr>
          <w:rFonts w:ascii="Adobe Garamond Pro" w:hAnsi="Adobe Garamond Pro"/>
          <w:color w:val="000000" w:themeColor="text1"/>
          <w:sz w:val="20"/>
          <w:szCs w:val="20"/>
        </w:rPr>
        <w:t xml:space="preserve">As in </w:t>
      </w:r>
      <w:r w:rsidR="00742528" w:rsidRPr="007D11F3">
        <w:rPr>
          <w:rFonts w:ascii="Adobe Garamond Pro" w:hAnsi="Adobe Garamond Pro"/>
          <w:color w:val="000000" w:themeColor="text1"/>
          <w:sz w:val="20"/>
          <w:szCs w:val="20"/>
        </w:rPr>
        <w:t xml:space="preserve">three </w:t>
      </w:r>
      <w:r w:rsidR="00B90212" w:rsidRPr="007D11F3">
        <w:rPr>
          <w:rFonts w:ascii="Adobe Garamond Pro" w:hAnsi="Adobe Garamond Pro"/>
          <w:color w:val="000000" w:themeColor="text1"/>
          <w:sz w:val="20"/>
          <w:szCs w:val="20"/>
        </w:rPr>
        <w:t>other Southern California cities</w:t>
      </w:r>
      <w:r w:rsidR="000E6693" w:rsidRPr="007D11F3">
        <w:rPr>
          <w:rFonts w:ascii="Adobe Garamond Pro" w:hAnsi="Adobe Garamond Pro"/>
          <w:color w:val="000000" w:themeColor="text1"/>
          <w:sz w:val="20"/>
          <w:szCs w:val="20"/>
        </w:rPr>
        <w:t xml:space="preserve"> with such ordinances</w:t>
      </w:r>
      <w:r w:rsidR="00F210A1" w:rsidRPr="007D11F3">
        <w:rPr>
          <w:rFonts w:ascii="Adobe Garamond Pro" w:hAnsi="Adobe Garamond Pro"/>
          <w:color w:val="000000" w:themeColor="text1"/>
          <w:sz w:val="20"/>
          <w:szCs w:val="20"/>
        </w:rPr>
        <w:t xml:space="preserve"> (outlined below)</w:t>
      </w:r>
      <w:r w:rsidR="00B90212" w:rsidRPr="007D11F3">
        <w:rPr>
          <w:rFonts w:ascii="Adobe Garamond Pro" w:hAnsi="Adobe Garamond Pro"/>
          <w:color w:val="000000" w:themeColor="text1"/>
          <w:sz w:val="20"/>
          <w:szCs w:val="20"/>
        </w:rPr>
        <w:t>, t</w:t>
      </w:r>
      <w:r w:rsidR="00737241" w:rsidRPr="007D11F3">
        <w:rPr>
          <w:rFonts w:ascii="Adobe Garamond Pro" w:hAnsi="Adobe Garamond Pro"/>
          <w:color w:val="000000" w:themeColor="text1"/>
          <w:sz w:val="20"/>
          <w:szCs w:val="20"/>
        </w:rPr>
        <w:t xml:space="preserve">his strategy </w:t>
      </w:r>
      <w:r w:rsidR="00B90212" w:rsidRPr="007D11F3">
        <w:rPr>
          <w:rFonts w:ascii="Adobe Garamond Pro" w:hAnsi="Adobe Garamond Pro"/>
          <w:color w:val="000000" w:themeColor="text1"/>
          <w:sz w:val="20"/>
          <w:szCs w:val="20"/>
        </w:rPr>
        <w:t xml:space="preserve">is expected to </w:t>
      </w:r>
      <w:r w:rsidR="00FC1DD0" w:rsidRPr="007D11F3">
        <w:rPr>
          <w:rFonts w:ascii="Adobe Garamond Pro" w:hAnsi="Adobe Garamond Pro"/>
          <w:color w:val="000000" w:themeColor="text1"/>
          <w:sz w:val="20"/>
          <w:szCs w:val="20"/>
        </w:rPr>
        <w:t xml:space="preserve">reduce </w:t>
      </w:r>
      <w:r w:rsidR="00DB6638" w:rsidRPr="007D11F3">
        <w:rPr>
          <w:rFonts w:ascii="Adobe Garamond Pro" w:hAnsi="Adobe Garamond Pro"/>
          <w:color w:val="000000" w:themeColor="text1"/>
          <w:sz w:val="20"/>
          <w:szCs w:val="20"/>
        </w:rPr>
        <w:t xml:space="preserve">commercial </w:t>
      </w:r>
      <w:r w:rsidR="00FC1DD0" w:rsidRPr="007D11F3">
        <w:rPr>
          <w:rFonts w:ascii="Adobe Garamond Pro" w:hAnsi="Adobe Garamond Pro"/>
          <w:color w:val="000000" w:themeColor="text1"/>
          <w:sz w:val="20"/>
          <w:szCs w:val="20"/>
        </w:rPr>
        <w:t>vacan</w:t>
      </w:r>
      <w:r w:rsidR="00737241" w:rsidRPr="007D11F3">
        <w:rPr>
          <w:rFonts w:ascii="Adobe Garamond Pro" w:hAnsi="Adobe Garamond Pro"/>
          <w:color w:val="000000" w:themeColor="text1"/>
          <w:sz w:val="20"/>
          <w:szCs w:val="20"/>
        </w:rPr>
        <w:t>cies</w:t>
      </w:r>
      <w:r w:rsidR="005C6BAE" w:rsidRPr="007D11F3">
        <w:rPr>
          <w:rFonts w:ascii="Adobe Garamond Pro" w:hAnsi="Adobe Garamond Pro"/>
          <w:color w:val="000000" w:themeColor="text1"/>
          <w:sz w:val="20"/>
          <w:szCs w:val="20"/>
        </w:rPr>
        <w:t xml:space="preserve"> </w:t>
      </w:r>
      <w:r w:rsidR="00737241" w:rsidRPr="007D11F3">
        <w:rPr>
          <w:rFonts w:ascii="Adobe Garamond Pro" w:hAnsi="Adobe Garamond Pro"/>
          <w:color w:val="000000" w:themeColor="text1"/>
          <w:sz w:val="20"/>
          <w:szCs w:val="20"/>
        </w:rPr>
        <w:t>while</w:t>
      </w:r>
      <w:r w:rsidR="00FC1DD0" w:rsidRPr="007D11F3">
        <w:rPr>
          <w:rFonts w:ascii="Adobe Garamond Pro" w:hAnsi="Adobe Garamond Pro"/>
          <w:color w:val="000000" w:themeColor="text1"/>
          <w:sz w:val="20"/>
          <w:szCs w:val="20"/>
        </w:rPr>
        <w:t xml:space="preserve"> </w:t>
      </w:r>
      <w:r w:rsidR="00737241" w:rsidRPr="007D11F3">
        <w:rPr>
          <w:rFonts w:ascii="Adobe Garamond Pro" w:hAnsi="Adobe Garamond Pro"/>
          <w:color w:val="000000" w:themeColor="text1"/>
          <w:sz w:val="20"/>
          <w:szCs w:val="20"/>
        </w:rPr>
        <w:t>supporting</w:t>
      </w:r>
      <w:r w:rsidR="00FC1DD0" w:rsidRPr="007D11F3">
        <w:rPr>
          <w:rFonts w:ascii="Adobe Garamond Pro" w:hAnsi="Adobe Garamond Pro"/>
          <w:color w:val="000000" w:themeColor="text1"/>
          <w:sz w:val="20"/>
          <w:szCs w:val="20"/>
        </w:rPr>
        <w:t xml:space="preserve"> housing</w:t>
      </w:r>
      <w:r w:rsidR="00737241" w:rsidRPr="007D11F3">
        <w:rPr>
          <w:rFonts w:ascii="Adobe Garamond Pro" w:hAnsi="Adobe Garamond Pro"/>
          <w:color w:val="000000" w:themeColor="text1"/>
          <w:sz w:val="20"/>
          <w:szCs w:val="20"/>
        </w:rPr>
        <w:t xml:space="preserve"> affordability,</w:t>
      </w:r>
      <w:r w:rsidR="00841B8A" w:rsidRPr="007D11F3">
        <w:rPr>
          <w:rFonts w:ascii="Adobe Garamond Pro" w:hAnsi="Adobe Garamond Pro"/>
          <w:color w:val="000000" w:themeColor="text1"/>
          <w:sz w:val="20"/>
          <w:szCs w:val="20"/>
        </w:rPr>
        <w:t xml:space="preserve"> sustainability</w:t>
      </w:r>
      <w:r w:rsidR="0030511C" w:rsidRPr="007D11F3">
        <w:rPr>
          <w:rFonts w:ascii="Adobe Garamond Pro" w:hAnsi="Adobe Garamond Pro"/>
          <w:color w:val="000000" w:themeColor="text1"/>
          <w:sz w:val="20"/>
          <w:szCs w:val="20"/>
        </w:rPr>
        <w:t>,</w:t>
      </w:r>
      <w:r w:rsidR="00737241" w:rsidRPr="007D11F3">
        <w:rPr>
          <w:rFonts w:ascii="Adobe Garamond Pro" w:hAnsi="Adobe Garamond Pro"/>
          <w:color w:val="000000" w:themeColor="text1"/>
          <w:sz w:val="20"/>
          <w:szCs w:val="20"/>
        </w:rPr>
        <w:t xml:space="preserve"> and a circular economy.</w:t>
      </w:r>
    </w:p>
    <w:p w14:paraId="7FC5F01A" w14:textId="77777777" w:rsidR="0039073D" w:rsidRPr="007D11F3" w:rsidRDefault="0039073D" w:rsidP="0039073D">
      <w:pPr>
        <w:rPr>
          <w:rFonts w:ascii="Adobe Garamond Pro" w:hAnsi="Adobe Garamond Pro"/>
          <w:color w:val="000000" w:themeColor="text1"/>
          <w:sz w:val="20"/>
          <w:szCs w:val="20"/>
        </w:rPr>
      </w:pPr>
    </w:p>
    <w:bookmarkEnd w:id="0"/>
    <w:p w14:paraId="1E4DC500" w14:textId="03837DAE" w:rsidR="00742528" w:rsidRPr="007D11F3" w:rsidRDefault="00742528" w:rsidP="0013587E">
      <w:pPr>
        <w:rPr>
          <w:rFonts w:ascii="Adobe Garamond Pro" w:hAnsi="Adobe Garamond Pro" w:cs="Times New Roman"/>
          <w:color w:val="000000" w:themeColor="text1"/>
          <w:sz w:val="20"/>
          <w:szCs w:val="20"/>
        </w:rPr>
      </w:pPr>
      <w:r w:rsidRPr="007D11F3">
        <w:rPr>
          <w:rFonts w:ascii="Adobe Garamond Pro" w:hAnsi="Adobe Garamond Pro" w:cs="Times New Roman"/>
          <w:color w:val="000000" w:themeColor="text1"/>
          <w:sz w:val="20"/>
          <w:szCs w:val="20"/>
        </w:rPr>
        <w:t xml:space="preserve">San Diego’s older building stock is an underused asset with regulatory and zoning barriers that block its full potential. An </w:t>
      </w:r>
      <w:r w:rsidR="00D12DB2" w:rsidRPr="007D11F3">
        <w:rPr>
          <w:rFonts w:ascii="Adobe Garamond Pro" w:hAnsi="Adobe Garamond Pro"/>
          <w:color w:val="000000" w:themeColor="text1"/>
          <w:sz w:val="20"/>
          <w:szCs w:val="20"/>
        </w:rPr>
        <w:t>adaptive reuse o</w:t>
      </w:r>
      <w:r w:rsidRPr="007D11F3">
        <w:rPr>
          <w:rFonts w:ascii="Adobe Garamond Pro" w:hAnsi="Adobe Garamond Pro" w:cs="Times New Roman"/>
          <w:color w:val="000000" w:themeColor="text1"/>
          <w:sz w:val="20"/>
          <w:szCs w:val="20"/>
        </w:rPr>
        <w:t>rdinance would provide welcome incentives, flexibility, regulatory relief, and technical assistance to unlock the full potential of older buildings by identifying areas with the highest reuse opportunities, creating adaptive reuse overlay zones, and establishing alternative building code regulations.</w:t>
      </w:r>
    </w:p>
    <w:p w14:paraId="4CD2A7E4" w14:textId="77777777" w:rsidR="00742528" w:rsidRPr="007D11F3" w:rsidRDefault="00742528">
      <w:pPr>
        <w:rPr>
          <w:rFonts w:ascii="Adobe Garamond Pro" w:hAnsi="Adobe Garamond Pro"/>
          <w:color w:val="000000" w:themeColor="text1"/>
          <w:sz w:val="20"/>
          <w:szCs w:val="20"/>
        </w:rPr>
      </w:pPr>
    </w:p>
    <w:p w14:paraId="098BE128" w14:textId="0B2AC8C0" w:rsidR="00DC6FB2" w:rsidRPr="007D11F3" w:rsidRDefault="00737241" w:rsidP="0013587E">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The r</w:t>
      </w:r>
      <w:r w:rsidR="00710C4B" w:rsidRPr="007D11F3">
        <w:rPr>
          <w:rFonts w:ascii="Adobe Garamond Pro" w:hAnsi="Adobe Garamond Pro"/>
          <w:color w:val="000000" w:themeColor="text1"/>
          <w:sz w:val="20"/>
          <w:szCs w:val="20"/>
        </w:rPr>
        <w:t>eus</w:t>
      </w:r>
      <w:r w:rsidRPr="007D11F3">
        <w:rPr>
          <w:rFonts w:ascii="Adobe Garamond Pro" w:hAnsi="Adobe Garamond Pro"/>
          <w:color w:val="000000" w:themeColor="text1"/>
          <w:sz w:val="20"/>
          <w:szCs w:val="20"/>
        </w:rPr>
        <w:t>e of</w:t>
      </w:r>
      <w:r w:rsidR="00710C4B" w:rsidRPr="007D11F3">
        <w:rPr>
          <w:rFonts w:ascii="Adobe Garamond Pro" w:hAnsi="Adobe Garamond Pro"/>
          <w:color w:val="000000" w:themeColor="text1"/>
          <w:sz w:val="20"/>
          <w:szCs w:val="20"/>
        </w:rPr>
        <w:t xml:space="preserve"> older buildings also benefit</w:t>
      </w:r>
      <w:r w:rsidRPr="007D11F3">
        <w:rPr>
          <w:rFonts w:ascii="Adobe Garamond Pro" w:hAnsi="Adobe Garamond Pro"/>
          <w:color w:val="000000" w:themeColor="text1"/>
          <w:sz w:val="20"/>
          <w:szCs w:val="20"/>
        </w:rPr>
        <w:t>s</w:t>
      </w:r>
      <w:r w:rsidR="00710C4B" w:rsidRPr="007D11F3">
        <w:rPr>
          <w:rFonts w:ascii="Adobe Garamond Pro" w:hAnsi="Adobe Garamond Pro"/>
          <w:color w:val="000000" w:themeColor="text1"/>
          <w:sz w:val="20"/>
          <w:szCs w:val="20"/>
        </w:rPr>
        <w:t xml:space="preserve"> the </w:t>
      </w:r>
      <w:r w:rsidR="00742528" w:rsidRPr="007D11F3">
        <w:rPr>
          <w:rFonts w:ascii="Adobe Garamond Pro" w:hAnsi="Adobe Garamond Pro"/>
          <w:color w:val="000000" w:themeColor="text1"/>
          <w:sz w:val="20"/>
          <w:szCs w:val="20"/>
        </w:rPr>
        <w:t>C</w:t>
      </w:r>
      <w:r w:rsidR="00710C4B" w:rsidRPr="007D11F3">
        <w:rPr>
          <w:rFonts w:ascii="Adobe Garamond Pro" w:hAnsi="Adobe Garamond Pro"/>
          <w:color w:val="000000" w:themeColor="text1"/>
          <w:sz w:val="20"/>
          <w:szCs w:val="20"/>
        </w:rPr>
        <w:t xml:space="preserve">ity’s </w:t>
      </w:r>
      <w:r w:rsidRPr="007D11F3">
        <w:rPr>
          <w:rFonts w:ascii="Adobe Garamond Pro" w:hAnsi="Adobe Garamond Pro"/>
          <w:color w:val="000000" w:themeColor="text1"/>
          <w:sz w:val="20"/>
          <w:szCs w:val="20"/>
        </w:rPr>
        <w:t>climate action and housing priorities</w:t>
      </w:r>
      <w:r w:rsidR="00710C4B" w:rsidRPr="007D11F3">
        <w:rPr>
          <w:rFonts w:ascii="Adobe Garamond Pro" w:hAnsi="Adobe Garamond Pro"/>
          <w:color w:val="000000" w:themeColor="text1"/>
          <w:sz w:val="20"/>
          <w:szCs w:val="20"/>
        </w:rPr>
        <w:t xml:space="preserve">. Older buildings support </w:t>
      </w:r>
      <w:r w:rsidRPr="007D11F3">
        <w:rPr>
          <w:rFonts w:ascii="Adobe Garamond Pro" w:hAnsi="Adobe Garamond Pro"/>
          <w:color w:val="000000" w:themeColor="text1"/>
          <w:sz w:val="20"/>
          <w:szCs w:val="20"/>
        </w:rPr>
        <w:t>the Climate Action Plan</w:t>
      </w:r>
      <w:r w:rsidR="00710C4B" w:rsidRPr="007D11F3">
        <w:rPr>
          <w:rFonts w:ascii="Adobe Garamond Pro" w:hAnsi="Adobe Garamond Pro"/>
          <w:color w:val="000000" w:themeColor="text1"/>
          <w:sz w:val="20"/>
          <w:szCs w:val="20"/>
        </w:rPr>
        <w:t xml:space="preserve"> by </w:t>
      </w:r>
      <w:r w:rsidR="00F210A1" w:rsidRPr="007D11F3">
        <w:rPr>
          <w:rFonts w:ascii="Adobe Garamond Pro" w:hAnsi="Adobe Garamond Pro"/>
          <w:color w:val="000000" w:themeColor="text1"/>
          <w:sz w:val="20"/>
          <w:szCs w:val="20"/>
        </w:rPr>
        <w:t xml:space="preserve">eliminating tons of </w:t>
      </w:r>
      <w:r w:rsidR="00710C4B" w:rsidRPr="007D11F3">
        <w:rPr>
          <w:rFonts w:ascii="Adobe Garamond Pro" w:hAnsi="Adobe Garamond Pro"/>
          <w:color w:val="000000" w:themeColor="text1"/>
          <w:sz w:val="20"/>
          <w:szCs w:val="20"/>
        </w:rPr>
        <w:t xml:space="preserve">demolition waste and </w:t>
      </w:r>
      <w:r w:rsidRPr="007D11F3">
        <w:rPr>
          <w:rFonts w:ascii="Adobe Garamond Pro" w:hAnsi="Adobe Garamond Pro"/>
          <w:color w:val="000000" w:themeColor="text1"/>
          <w:sz w:val="20"/>
          <w:szCs w:val="20"/>
        </w:rPr>
        <w:t xml:space="preserve">lowering the cost of </w:t>
      </w:r>
      <w:r w:rsidR="00710C4B" w:rsidRPr="007D11F3">
        <w:rPr>
          <w:rFonts w:ascii="Adobe Garamond Pro" w:hAnsi="Adobe Garamond Pro"/>
          <w:color w:val="000000" w:themeColor="text1"/>
          <w:sz w:val="20"/>
          <w:szCs w:val="20"/>
        </w:rPr>
        <w:t>new</w:t>
      </w:r>
      <w:r w:rsidRPr="007D11F3">
        <w:rPr>
          <w:rFonts w:ascii="Adobe Garamond Pro" w:hAnsi="Adobe Garamond Pro"/>
          <w:color w:val="000000" w:themeColor="text1"/>
          <w:sz w:val="20"/>
          <w:szCs w:val="20"/>
        </w:rPr>
        <w:t xml:space="preserve"> infill</w:t>
      </w:r>
      <w:r w:rsidR="00710C4B" w:rsidRPr="007D11F3">
        <w:rPr>
          <w:rFonts w:ascii="Adobe Garamond Pro" w:hAnsi="Adobe Garamond Pro"/>
          <w:color w:val="000000" w:themeColor="text1"/>
          <w:sz w:val="20"/>
          <w:szCs w:val="20"/>
        </w:rPr>
        <w:t xml:space="preserve"> construction</w:t>
      </w:r>
      <w:r w:rsidRPr="007D11F3">
        <w:rPr>
          <w:rFonts w:ascii="Adobe Garamond Pro" w:hAnsi="Adobe Garamond Pro"/>
          <w:color w:val="000000" w:themeColor="text1"/>
          <w:sz w:val="20"/>
          <w:szCs w:val="20"/>
        </w:rPr>
        <w:t xml:space="preserve"> </w:t>
      </w:r>
      <w:r w:rsidR="00742528" w:rsidRPr="007D11F3">
        <w:rPr>
          <w:rFonts w:ascii="Adobe Garamond Pro" w:hAnsi="Adobe Garamond Pro"/>
          <w:color w:val="000000" w:themeColor="text1"/>
          <w:sz w:val="20"/>
          <w:szCs w:val="20"/>
        </w:rPr>
        <w:t xml:space="preserve">by </w:t>
      </w:r>
      <w:r w:rsidRPr="007D11F3">
        <w:rPr>
          <w:rFonts w:ascii="Adobe Garamond Pro" w:hAnsi="Adobe Garamond Pro"/>
          <w:color w:val="000000" w:themeColor="text1"/>
          <w:sz w:val="20"/>
          <w:szCs w:val="20"/>
        </w:rPr>
        <w:t>using a building that already exists</w:t>
      </w:r>
      <w:r w:rsidR="00710C4B" w:rsidRPr="007D11F3">
        <w:rPr>
          <w:rFonts w:ascii="Adobe Garamond Pro" w:hAnsi="Adobe Garamond Pro"/>
          <w:color w:val="000000" w:themeColor="text1"/>
          <w:sz w:val="20"/>
          <w:szCs w:val="20"/>
        </w:rPr>
        <w:t xml:space="preserve">. </w:t>
      </w:r>
      <w:r w:rsidRPr="007D11F3">
        <w:rPr>
          <w:rFonts w:ascii="Adobe Garamond Pro" w:hAnsi="Adobe Garamond Pro"/>
          <w:color w:val="000000" w:themeColor="text1"/>
          <w:sz w:val="20"/>
          <w:szCs w:val="20"/>
        </w:rPr>
        <w:t>Repurposing older buildings also supports housing</w:t>
      </w:r>
      <w:r w:rsidR="00710C4B" w:rsidRPr="007D11F3">
        <w:rPr>
          <w:rFonts w:ascii="Adobe Garamond Pro" w:hAnsi="Adobe Garamond Pro"/>
          <w:color w:val="000000" w:themeColor="text1"/>
          <w:sz w:val="20"/>
          <w:szCs w:val="20"/>
        </w:rPr>
        <w:t xml:space="preserve">, particularly </w:t>
      </w:r>
      <w:r w:rsidRPr="007D11F3">
        <w:rPr>
          <w:rFonts w:ascii="Adobe Garamond Pro" w:hAnsi="Adobe Garamond Pro"/>
          <w:color w:val="000000" w:themeColor="text1"/>
          <w:sz w:val="20"/>
          <w:szCs w:val="20"/>
        </w:rPr>
        <w:t>pre-1974</w:t>
      </w:r>
      <w:r w:rsidR="00710C4B" w:rsidRPr="007D11F3">
        <w:rPr>
          <w:rFonts w:ascii="Adobe Garamond Pro" w:hAnsi="Adobe Garamond Pro"/>
          <w:color w:val="000000" w:themeColor="text1"/>
          <w:sz w:val="20"/>
          <w:szCs w:val="20"/>
        </w:rPr>
        <w:t xml:space="preserve"> office towers and commercial buildings </w:t>
      </w:r>
      <w:r w:rsidR="00AF4843" w:rsidRPr="007D11F3">
        <w:rPr>
          <w:rFonts w:ascii="Adobe Garamond Pro" w:hAnsi="Adobe Garamond Pro"/>
          <w:color w:val="000000" w:themeColor="text1"/>
          <w:sz w:val="20"/>
          <w:szCs w:val="20"/>
        </w:rPr>
        <w:t xml:space="preserve">with </w:t>
      </w:r>
      <w:r w:rsidR="00742528" w:rsidRPr="007D11F3">
        <w:rPr>
          <w:rFonts w:ascii="Adobe Garamond Pro" w:hAnsi="Adobe Garamond Pro"/>
          <w:color w:val="000000" w:themeColor="text1"/>
          <w:sz w:val="20"/>
          <w:szCs w:val="20"/>
        </w:rPr>
        <w:t xml:space="preserve">the </w:t>
      </w:r>
      <w:r w:rsidR="00710C4B" w:rsidRPr="007D11F3">
        <w:rPr>
          <w:rFonts w:ascii="Adobe Garamond Pro" w:hAnsi="Adobe Garamond Pro"/>
          <w:color w:val="000000" w:themeColor="text1"/>
          <w:sz w:val="20"/>
          <w:szCs w:val="20"/>
        </w:rPr>
        <w:t xml:space="preserve">potential </w:t>
      </w:r>
      <w:r w:rsidRPr="007D11F3">
        <w:rPr>
          <w:rFonts w:ascii="Adobe Garamond Pro" w:hAnsi="Adobe Garamond Pro"/>
          <w:color w:val="000000" w:themeColor="text1"/>
          <w:sz w:val="20"/>
          <w:szCs w:val="20"/>
        </w:rPr>
        <w:t>for</w:t>
      </w:r>
      <w:r w:rsidR="00710C4B" w:rsidRPr="007D11F3">
        <w:rPr>
          <w:rFonts w:ascii="Adobe Garamond Pro" w:hAnsi="Adobe Garamond Pro"/>
          <w:color w:val="000000" w:themeColor="text1"/>
          <w:sz w:val="20"/>
          <w:szCs w:val="20"/>
        </w:rPr>
        <w:t xml:space="preserve"> </w:t>
      </w:r>
      <w:r w:rsidRPr="007D11F3">
        <w:rPr>
          <w:rFonts w:ascii="Adobe Garamond Pro" w:hAnsi="Adobe Garamond Pro"/>
          <w:color w:val="000000" w:themeColor="text1"/>
          <w:sz w:val="20"/>
          <w:szCs w:val="20"/>
        </w:rPr>
        <w:t>faster</w:t>
      </w:r>
      <w:r w:rsidR="00710C4B" w:rsidRPr="007D11F3">
        <w:rPr>
          <w:rFonts w:ascii="Adobe Garamond Pro" w:hAnsi="Adobe Garamond Pro"/>
          <w:color w:val="000000" w:themeColor="text1"/>
          <w:sz w:val="20"/>
          <w:szCs w:val="20"/>
        </w:rPr>
        <w:t xml:space="preserve"> </w:t>
      </w:r>
      <w:r w:rsidR="00F210A1" w:rsidRPr="007D11F3">
        <w:rPr>
          <w:rFonts w:ascii="Adobe Garamond Pro" w:hAnsi="Adobe Garamond Pro"/>
          <w:color w:val="000000" w:themeColor="text1"/>
          <w:sz w:val="20"/>
          <w:szCs w:val="20"/>
        </w:rPr>
        <w:t xml:space="preserve">conversion </w:t>
      </w:r>
      <w:r w:rsidR="00DD2D14" w:rsidRPr="007D11F3">
        <w:rPr>
          <w:rFonts w:ascii="Adobe Garamond Pro" w:hAnsi="Adobe Garamond Pro"/>
          <w:color w:val="000000" w:themeColor="text1"/>
          <w:sz w:val="20"/>
          <w:szCs w:val="20"/>
        </w:rPr>
        <w:t xml:space="preserve">to </w:t>
      </w:r>
      <w:r w:rsidR="00710C4B" w:rsidRPr="007D11F3">
        <w:rPr>
          <w:rFonts w:ascii="Adobe Garamond Pro" w:hAnsi="Adobe Garamond Pro"/>
          <w:color w:val="000000" w:themeColor="text1"/>
          <w:sz w:val="20"/>
          <w:szCs w:val="20"/>
        </w:rPr>
        <w:t>residential units.</w:t>
      </w:r>
    </w:p>
    <w:p w14:paraId="00E58D8B" w14:textId="77777777" w:rsidR="00F210A1" w:rsidRPr="007D11F3" w:rsidRDefault="00F210A1" w:rsidP="00456214">
      <w:pPr>
        <w:rPr>
          <w:rFonts w:ascii="Adobe Garamond Pro" w:hAnsi="Adobe Garamond Pro"/>
          <w:color w:val="000000" w:themeColor="text1"/>
          <w:sz w:val="20"/>
          <w:szCs w:val="20"/>
        </w:rPr>
      </w:pPr>
    </w:p>
    <w:p w14:paraId="64444021" w14:textId="726FB114" w:rsidR="00710EFD" w:rsidRPr="007D11F3" w:rsidRDefault="00AF4843" w:rsidP="0013587E">
      <w:pPr>
        <w:rPr>
          <w:rFonts w:ascii="Adobe Garamond Pro" w:hAnsi="Adobe Garamond Pro"/>
          <w:strike/>
          <w:color w:val="000000" w:themeColor="text1"/>
          <w:sz w:val="20"/>
          <w:szCs w:val="20"/>
        </w:rPr>
      </w:pPr>
      <w:r w:rsidRPr="007D11F3">
        <w:rPr>
          <w:rFonts w:ascii="Adobe Garamond Pro" w:hAnsi="Adobe Garamond Pro"/>
          <w:color w:val="000000" w:themeColor="text1"/>
          <w:sz w:val="20"/>
          <w:szCs w:val="20"/>
        </w:rPr>
        <w:t xml:space="preserve">Our neighboring </w:t>
      </w:r>
      <w:r w:rsidR="00DC7BE3" w:rsidRPr="007D11F3">
        <w:rPr>
          <w:rFonts w:ascii="Adobe Garamond Pro" w:hAnsi="Adobe Garamond Pro"/>
          <w:color w:val="000000" w:themeColor="text1"/>
          <w:sz w:val="20"/>
          <w:szCs w:val="20"/>
        </w:rPr>
        <w:t>California</w:t>
      </w:r>
      <w:r w:rsidR="004F4106" w:rsidRPr="007D11F3">
        <w:rPr>
          <w:rFonts w:ascii="Adobe Garamond Pro" w:hAnsi="Adobe Garamond Pro"/>
          <w:color w:val="000000" w:themeColor="text1"/>
          <w:sz w:val="20"/>
          <w:szCs w:val="20"/>
        </w:rPr>
        <w:t xml:space="preserve"> cities </w:t>
      </w:r>
      <w:r w:rsidR="00DD2D14" w:rsidRPr="007D11F3">
        <w:rPr>
          <w:rFonts w:ascii="Adobe Garamond Pro" w:hAnsi="Adobe Garamond Pro"/>
          <w:color w:val="000000" w:themeColor="text1"/>
          <w:sz w:val="20"/>
          <w:szCs w:val="20"/>
        </w:rPr>
        <w:t xml:space="preserve">that </w:t>
      </w:r>
      <w:r w:rsidR="004F4106" w:rsidRPr="007D11F3">
        <w:rPr>
          <w:rFonts w:ascii="Adobe Garamond Pro" w:hAnsi="Adobe Garamond Pro"/>
          <w:color w:val="000000" w:themeColor="text1"/>
          <w:sz w:val="20"/>
          <w:szCs w:val="20"/>
        </w:rPr>
        <w:t xml:space="preserve">have adopted </w:t>
      </w:r>
      <w:r w:rsidR="00D12DB2" w:rsidRPr="007D11F3">
        <w:rPr>
          <w:rFonts w:ascii="Adobe Garamond Pro" w:hAnsi="Adobe Garamond Pro"/>
          <w:color w:val="000000" w:themeColor="text1"/>
          <w:sz w:val="20"/>
          <w:szCs w:val="20"/>
        </w:rPr>
        <w:t>a</w:t>
      </w:r>
      <w:r w:rsidR="00737241" w:rsidRPr="007D11F3">
        <w:rPr>
          <w:rFonts w:ascii="Adobe Garamond Pro" w:hAnsi="Adobe Garamond Pro"/>
          <w:color w:val="000000" w:themeColor="text1"/>
          <w:sz w:val="20"/>
          <w:szCs w:val="20"/>
        </w:rPr>
        <w:t xml:space="preserve">daptive </w:t>
      </w:r>
      <w:r w:rsidR="00D12DB2" w:rsidRPr="007D11F3">
        <w:rPr>
          <w:rFonts w:ascii="Adobe Garamond Pro" w:hAnsi="Adobe Garamond Pro"/>
          <w:color w:val="000000" w:themeColor="text1"/>
          <w:sz w:val="20"/>
          <w:szCs w:val="20"/>
        </w:rPr>
        <w:t>r</w:t>
      </w:r>
      <w:r w:rsidR="00737241" w:rsidRPr="007D11F3">
        <w:rPr>
          <w:rFonts w:ascii="Adobe Garamond Pro" w:hAnsi="Adobe Garamond Pro"/>
          <w:color w:val="000000" w:themeColor="text1"/>
          <w:sz w:val="20"/>
          <w:szCs w:val="20"/>
        </w:rPr>
        <w:t xml:space="preserve">euse </w:t>
      </w:r>
      <w:r w:rsidR="004F4106" w:rsidRPr="007D11F3">
        <w:rPr>
          <w:rFonts w:ascii="Adobe Garamond Pro" w:hAnsi="Adobe Garamond Pro"/>
          <w:color w:val="000000" w:themeColor="text1"/>
          <w:sz w:val="20"/>
          <w:szCs w:val="20"/>
        </w:rPr>
        <w:t>ordinances</w:t>
      </w:r>
      <w:r w:rsidR="00C27A67" w:rsidRPr="007D11F3">
        <w:rPr>
          <w:rFonts w:ascii="Adobe Garamond Pro" w:hAnsi="Adobe Garamond Pro"/>
          <w:color w:val="000000" w:themeColor="text1"/>
          <w:sz w:val="20"/>
          <w:szCs w:val="20"/>
        </w:rPr>
        <w:t xml:space="preserve"> </w:t>
      </w:r>
      <w:r w:rsidR="00DD2D14" w:rsidRPr="007D11F3">
        <w:rPr>
          <w:rFonts w:ascii="Adobe Garamond Pro" w:hAnsi="Adobe Garamond Pro"/>
          <w:color w:val="000000" w:themeColor="text1"/>
          <w:sz w:val="20"/>
          <w:szCs w:val="20"/>
        </w:rPr>
        <w:t xml:space="preserve">report successfully using them to provide housing and </w:t>
      </w:r>
      <w:r w:rsidR="001209C1" w:rsidRPr="007D11F3">
        <w:rPr>
          <w:rFonts w:ascii="Adobe Garamond Pro" w:hAnsi="Adobe Garamond Pro"/>
          <w:color w:val="000000" w:themeColor="text1"/>
          <w:sz w:val="20"/>
          <w:szCs w:val="20"/>
        </w:rPr>
        <w:t xml:space="preserve">to </w:t>
      </w:r>
      <w:r w:rsidR="00DD2D14" w:rsidRPr="007D11F3">
        <w:rPr>
          <w:rFonts w:ascii="Adobe Garamond Pro" w:hAnsi="Adobe Garamond Pro"/>
          <w:color w:val="000000" w:themeColor="text1"/>
          <w:sz w:val="20"/>
          <w:szCs w:val="20"/>
        </w:rPr>
        <w:t>revitalize key neighborhoods.</w:t>
      </w:r>
    </w:p>
    <w:p w14:paraId="4887BACE" w14:textId="77777777" w:rsidR="00710EFD" w:rsidRPr="007D11F3" w:rsidRDefault="00710EFD" w:rsidP="001209C1">
      <w:pPr>
        <w:rPr>
          <w:rFonts w:ascii="Adobe Garamond Pro" w:hAnsi="Adobe Garamond Pro"/>
          <w:color w:val="000000" w:themeColor="text1"/>
          <w:sz w:val="20"/>
          <w:szCs w:val="20"/>
        </w:rPr>
      </w:pPr>
    </w:p>
    <w:p w14:paraId="62E17E52" w14:textId="6173CC00" w:rsidR="007B3F1A" w:rsidRPr="007D11F3" w:rsidRDefault="00C27A67" w:rsidP="0013587E">
      <w:pPr>
        <w:pStyle w:val="ListParagraph"/>
        <w:numPr>
          <w:ilvl w:val="0"/>
          <w:numId w:val="2"/>
        </w:num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In 1999</w:t>
      </w:r>
      <w:r w:rsidR="00737241" w:rsidRPr="007D11F3">
        <w:rPr>
          <w:rFonts w:ascii="Adobe Garamond Pro" w:hAnsi="Adobe Garamond Pro"/>
          <w:color w:val="000000" w:themeColor="text1"/>
          <w:sz w:val="20"/>
          <w:szCs w:val="20"/>
        </w:rPr>
        <w:t>,</w:t>
      </w:r>
      <w:r w:rsidRPr="007D11F3">
        <w:rPr>
          <w:rFonts w:ascii="Adobe Garamond Pro" w:hAnsi="Adobe Garamond Pro"/>
          <w:color w:val="000000" w:themeColor="text1"/>
          <w:sz w:val="20"/>
          <w:szCs w:val="20"/>
        </w:rPr>
        <w:t xml:space="preserve"> Los Angeles passed an adaptive reuse ordinance that</w:t>
      </w:r>
      <w:r w:rsidR="00737241" w:rsidRPr="007D11F3">
        <w:rPr>
          <w:rFonts w:ascii="Adobe Garamond Pro" w:hAnsi="Adobe Garamond Pro"/>
          <w:color w:val="000000" w:themeColor="text1"/>
          <w:sz w:val="20"/>
          <w:szCs w:val="20"/>
        </w:rPr>
        <w:t xml:space="preserve"> </w:t>
      </w:r>
      <w:r w:rsidR="001209C1" w:rsidRPr="007D11F3">
        <w:rPr>
          <w:rFonts w:ascii="Adobe Garamond Pro" w:hAnsi="Adobe Garamond Pro"/>
          <w:color w:val="000000" w:themeColor="text1"/>
          <w:sz w:val="20"/>
          <w:szCs w:val="20"/>
        </w:rPr>
        <w:t xml:space="preserve">rejuvenated </w:t>
      </w:r>
      <w:r w:rsidR="003C0727" w:rsidRPr="007D11F3">
        <w:rPr>
          <w:rFonts w:ascii="Adobe Garamond Pro" w:hAnsi="Adobe Garamond Pro"/>
          <w:color w:val="000000" w:themeColor="text1"/>
          <w:sz w:val="20"/>
          <w:szCs w:val="20"/>
        </w:rPr>
        <w:t>its</w:t>
      </w:r>
      <w:r w:rsidR="00737241" w:rsidRPr="007D11F3">
        <w:rPr>
          <w:rFonts w:ascii="Adobe Garamond Pro" w:hAnsi="Adobe Garamond Pro"/>
          <w:color w:val="000000" w:themeColor="text1"/>
          <w:sz w:val="20"/>
          <w:szCs w:val="20"/>
        </w:rPr>
        <w:t xml:space="preserve"> </w:t>
      </w:r>
      <w:r w:rsidRPr="007D11F3">
        <w:rPr>
          <w:rFonts w:ascii="Adobe Garamond Pro" w:hAnsi="Adobe Garamond Pro"/>
          <w:color w:val="000000" w:themeColor="text1"/>
          <w:sz w:val="20"/>
          <w:szCs w:val="20"/>
        </w:rPr>
        <w:t xml:space="preserve">downtown into a thriving mixed-use corridor. </w:t>
      </w:r>
      <w:r w:rsidR="00456214" w:rsidRPr="007D11F3">
        <w:rPr>
          <w:rFonts w:ascii="Adobe Garamond Pro" w:hAnsi="Adobe Garamond Pro"/>
          <w:color w:val="000000" w:themeColor="text1"/>
          <w:sz w:val="20"/>
          <w:szCs w:val="20"/>
        </w:rPr>
        <w:t>As of January 2020, the Los Angeles Building and Safety Department ha</w:t>
      </w:r>
      <w:r w:rsidR="00AF4843" w:rsidRPr="007D11F3">
        <w:rPr>
          <w:rFonts w:ascii="Adobe Garamond Pro" w:hAnsi="Adobe Garamond Pro"/>
          <w:color w:val="000000" w:themeColor="text1"/>
          <w:sz w:val="20"/>
          <w:szCs w:val="20"/>
        </w:rPr>
        <w:t>d</w:t>
      </w:r>
      <w:r w:rsidR="00456214" w:rsidRPr="007D11F3">
        <w:rPr>
          <w:rFonts w:ascii="Adobe Garamond Pro" w:hAnsi="Adobe Garamond Pro"/>
          <w:color w:val="000000" w:themeColor="text1"/>
          <w:sz w:val="20"/>
          <w:szCs w:val="20"/>
        </w:rPr>
        <w:t xml:space="preserve"> issued 188 </w:t>
      </w:r>
      <w:r w:rsidR="00AF4843" w:rsidRPr="007D11F3">
        <w:rPr>
          <w:rFonts w:ascii="Adobe Garamond Pro" w:hAnsi="Adobe Garamond Pro"/>
          <w:color w:val="000000" w:themeColor="text1"/>
          <w:sz w:val="20"/>
          <w:szCs w:val="20"/>
        </w:rPr>
        <w:t xml:space="preserve">building </w:t>
      </w:r>
      <w:r w:rsidR="00456214" w:rsidRPr="007D11F3">
        <w:rPr>
          <w:rFonts w:ascii="Adobe Garamond Pro" w:hAnsi="Adobe Garamond Pro"/>
          <w:color w:val="000000" w:themeColor="text1"/>
          <w:sz w:val="20"/>
          <w:szCs w:val="20"/>
        </w:rPr>
        <w:t>permits under th</w:t>
      </w:r>
      <w:r w:rsidR="001209C1" w:rsidRPr="007D11F3">
        <w:rPr>
          <w:rFonts w:ascii="Adobe Garamond Pro" w:hAnsi="Adobe Garamond Pro"/>
          <w:color w:val="000000" w:themeColor="text1"/>
          <w:sz w:val="20"/>
          <w:szCs w:val="20"/>
        </w:rPr>
        <w:t xml:space="preserve">is ordinance. </w:t>
      </w:r>
      <w:r w:rsidR="00F142E5" w:rsidRPr="007D11F3">
        <w:rPr>
          <w:rFonts w:ascii="Adobe Garamond Pro" w:hAnsi="Adobe Garamond Pro"/>
          <w:color w:val="000000" w:themeColor="text1"/>
          <w:sz w:val="20"/>
          <w:szCs w:val="20"/>
        </w:rPr>
        <w:t>According to a 2020 study, t</w:t>
      </w:r>
      <w:r w:rsidR="00456214" w:rsidRPr="007D11F3">
        <w:rPr>
          <w:rFonts w:ascii="Adobe Garamond Pro" w:hAnsi="Adobe Garamond Pro"/>
          <w:color w:val="000000" w:themeColor="text1"/>
          <w:sz w:val="20"/>
          <w:szCs w:val="20"/>
        </w:rPr>
        <w:t>he result</w:t>
      </w:r>
      <w:r w:rsidR="00F142E5" w:rsidRPr="007D11F3">
        <w:rPr>
          <w:rFonts w:ascii="Adobe Garamond Pro" w:hAnsi="Adobe Garamond Pro"/>
          <w:color w:val="000000" w:themeColor="text1"/>
          <w:sz w:val="20"/>
          <w:szCs w:val="20"/>
        </w:rPr>
        <w:t xml:space="preserve"> </w:t>
      </w:r>
      <w:r w:rsidR="00456214" w:rsidRPr="007D11F3">
        <w:rPr>
          <w:rFonts w:ascii="Adobe Garamond Pro" w:hAnsi="Adobe Garamond Pro"/>
          <w:color w:val="000000" w:themeColor="text1"/>
          <w:sz w:val="20"/>
          <w:szCs w:val="20"/>
        </w:rPr>
        <w:t>is a</w:t>
      </w:r>
      <w:r w:rsidR="00F142E5" w:rsidRPr="007D11F3">
        <w:rPr>
          <w:rFonts w:ascii="Adobe Garamond Pro" w:hAnsi="Adobe Garamond Pro"/>
          <w:color w:val="000000" w:themeColor="text1"/>
          <w:sz w:val="20"/>
          <w:szCs w:val="20"/>
        </w:rPr>
        <w:t>n</w:t>
      </w:r>
      <w:r w:rsidR="00456214" w:rsidRPr="007D11F3">
        <w:rPr>
          <w:rFonts w:ascii="Adobe Garamond Pro" w:hAnsi="Adobe Garamond Pro"/>
          <w:color w:val="000000" w:themeColor="text1"/>
          <w:sz w:val="20"/>
          <w:szCs w:val="20"/>
        </w:rPr>
        <w:t xml:space="preserve"> increase in market-rate apartments</w:t>
      </w:r>
      <w:r w:rsidR="00F142E5" w:rsidRPr="007D11F3">
        <w:rPr>
          <w:rFonts w:ascii="Adobe Garamond Pro" w:hAnsi="Adobe Garamond Pro"/>
          <w:color w:val="000000" w:themeColor="text1"/>
          <w:sz w:val="20"/>
          <w:szCs w:val="20"/>
        </w:rPr>
        <w:t xml:space="preserve"> by 272%</w:t>
      </w:r>
      <w:r w:rsidR="00456214" w:rsidRPr="007D11F3">
        <w:rPr>
          <w:rFonts w:ascii="Adobe Garamond Pro" w:hAnsi="Adobe Garamond Pro"/>
          <w:color w:val="000000" w:themeColor="text1"/>
          <w:sz w:val="20"/>
          <w:szCs w:val="20"/>
        </w:rPr>
        <w:t>, market-rate condos</w:t>
      </w:r>
      <w:r w:rsidR="00F142E5" w:rsidRPr="007D11F3">
        <w:rPr>
          <w:rFonts w:ascii="Adobe Garamond Pro" w:hAnsi="Adobe Garamond Pro"/>
          <w:color w:val="000000" w:themeColor="text1"/>
          <w:sz w:val="20"/>
          <w:szCs w:val="20"/>
        </w:rPr>
        <w:t xml:space="preserve"> by 59%</w:t>
      </w:r>
      <w:r w:rsidR="00456214" w:rsidRPr="007D11F3">
        <w:rPr>
          <w:rFonts w:ascii="Adobe Garamond Pro" w:hAnsi="Adobe Garamond Pro"/>
          <w:color w:val="000000" w:themeColor="text1"/>
          <w:sz w:val="20"/>
          <w:szCs w:val="20"/>
        </w:rPr>
        <w:t xml:space="preserve">, and affordable apartments and condos </w:t>
      </w:r>
      <w:r w:rsidR="00F142E5" w:rsidRPr="007D11F3">
        <w:rPr>
          <w:rFonts w:ascii="Adobe Garamond Pro" w:hAnsi="Adobe Garamond Pro"/>
          <w:color w:val="000000" w:themeColor="text1"/>
          <w:sz w:val="20"/>
          <w:szCs w:val="20"/>
        </w:rPr>
        <w:t>by 39%</w:t>
      </w:r>
      <w:r w:rsidR="001209C1" w:rsidRPr="007D11F3">
        <w:rPr>
          <w:rFonts w:ascii="Adobe Garamond Pro" w:hAnsi="Adobe Garamond Pro"/>
          <w:color w:val="000000" w:themeColor="text1"/>
          <w:sz w:val="20"/>
          <w:szCs w:val="20"/>
        </w:rPr>
        <w:t xml:space="preserve"> downtown.</w:t>
      </w:r>
      <w:r w:rsidR="00F142E5" w:rsidRPr="007D11F3">
        <w:rPr>
          <w:rFonts w:ascii="Adobe Garamond Pro" w:hAnsi="Adobe Garamond Pro"/>
          <w:color w:val="000000" w:themeColor="text1"/>
          <w:sz w:val="20"/>
          <w:szCs w:val="20"/>
        </w:rPr>
        <w:t xml:space="preserve"> </w:t>
      </w:r>
      <w:r w:rsidR="00DC1B3F" w:rsidRPr="007D11F3">
        <w:rPr>
          <w:rFonts w:ascii="Adobe Garamond Pro" w:hAnsi="Adobe Garamond Pro"/>
          <w:color w:val="000000" w:themeColor="text1"/>
          <w:sz w:val="20"/>
          <w:szCs w:val="20"/>
        </w:rPr>
        <w:t xml:space="preserve">Pre-1999, there </w:t>
      </w:r>
      <w:r w:rsidR="003340CD" w:rsidRPr="007D11F3">
        <w:rPr>
          <w:rFonts w:ascii="Adobe Garamond Pro" w:hAnsi="Adobe Garamond Pro"/>
          <w:color w:val="000000" w:themeColor="text1"/>
          <w:sz w:val="20"/>
          <w:szCs w:val="20"/>
        </w:rPr>
        <w:t xml:space="preserve">were </w:t>
      </w:r>
      <w:r w:rsidR="00DC1B3F" w:rsidRPr="007D11F3">
        <w:rPr>
          <w:rFonts w:ascii="Adobe Garamond Pro" w:hAnsi="Adobe Garamond Pro"/>
          <w:color w:val="000000" w:themeColor="text1"/>
          <w:sz w:val="20"/>
          <w:szCs w:val="20"/>
        </w:rPr>
        <w:t xml:space="preserve">11,626 residential units in </w:t>
      </w:r>
      <w:r w:rsidR="003340CD" w:rsidRPr="007D11F3">
        <w:rPr>
          <w:rFonts w:ascii="Adobe Garamond Pro" w:hAnsi="Adobe Garamond Pro"/>
          <w:color w:val="000000" w:themeColor="text1"/>
          <w:sz w:val="20"/>
          <w:szCs w:val="20"/>
        </w:rPr>
        <w:t xml:space="preserve">this </w:t>
      </w:r>
      <w:r w:rsidR="00DC1B3F" w:rsidRPr="007D11F3">
        <w:rPr>
          <w:rFonts w:ascii="Adobe Garamond Pro" w:hAnsi="Adobe Garamond Pro"/>
          <w:color w:val="000000" w:themeColor="text1"/>
          <w:sz w:val="20"/>
          <w:szCs w:val="20"/>
        </w:rPr>
        <w:t>district</w:t>
      </w:r>
      <w:r w:rsidR="003340CD" w:rsidRPr="007D11F3">
        <w:rPr>
          <w:rFonts w:ascii="Adobe Garamond Pro" w:hAnsi="Adobe Garamond Pro"/>
          <w:color w:val="000000" w:themeColor="text1"/>
          <w:sz w:val="20"/>
          <w:szCs w:val="20"/>
        </w:rPr>
        <w:t>; by</w:t>
      </w:r>
      <w:r w:rsidR="00DC1B3F" w:rsidRPr="007D11F3">
        <w:rPr>
          <w:rFonts w:ascii="Adobe Garamond Pro" w:hAnsi="Adobe Garamond Pro"/>
          <w:color w:val="000000" w:themeColor="text1"/>
          <w:sz w:val="20"/>
          <w:szCs w:val="20"/>
        </w:rPr>
        <w:t xml:space="preserve"> January 2019, </w:t>
      </w:r>
      <w:r w:rsidR="003340CD" w:rsidRPr="007D11F3">
        <w:rPr>
          <w:rFonts w:ascii="Adobe Garamond Pro" w:hAnsi="Adobe Garamond Pro"/>
          <w:color w:val="000000" w:themeColor="text1"/>
          <w:sz w:val="20"/>
          <w:szCs w:val="20"/>
        </w:rPr>
        <w:t xml:space="preserve">use of the adaptive reuse ordinance grew the number of </w:t>
      </w:r>
      <w:r w:rsidR="00DB6638" w:rsidRPr="007D11F3">
        <w:rPr>
          <w:rFonts w:ascii="Adobe Garamond Pro" w:hAnsi="Adobe Garamond Pro"/>
          <w:color w:val="000000" w:themeColor="text1"/>
          <w:sz w:val="20"/>
          <w:szCs w:val="20"/>
        </w:rPr>
        <w:t xml:space="preserve">downtown </w:t>
      </w:r>
      <w:r w:rsidR="003340CD" w:rsidRPr="007D11F3">
        <w:rPr>
          <w:rFonts w:ascii="Adobe Garamond Pro" w:hAnsi="Adobe Garamond Pro"/>
          <w:color w:val="000000" w:themeColor="text1"/>
          <w:sz w:val="20"/>
          <w:szCs w:val="20"/>
        </w:rPr>
        <w:t xml:space="preserve">residential units to </w:t>
      </w:r>
      <w:r w:rsidR="00DC1B3F" w:rsidRPr="007D11F3">
        <w:rPr>
          <w:rFonts w:ascii="Adobe Garamond Pro" w:hAnsi="Adobe Garamond Pro"/>
          <w:color w:val="000000" w:themeColor="text1"/>
          <w:sz w:val="20"/>
          <w:szCs w:val="20"/>
        </w:rPr>
        <w:t xml:space="preserve">48,677, </w:t>
      </w:r>
      <w:r w:rsidR="00CC421D" w:rsidRPr="007D11F3">
        <w:rPr>
          <w:rFonts w:ascii="Adobe Garamond Pro" w:hAnsi="Adobe Garamond Pro"/>
          <w:color w:val="000000" w:themeColor="text1"/>
          <w:sz w:val="20"/>
          <w:szCs w:val="20"/>
        </w:rPr>
        <w:t xml:space="preserve">a resounding success in sparking </w:t>
      </w:r>
      <w:r w:rsidR="00DC1B3F" w:rsidRPr="007D11F3">
        <w:rPr>
          <w:rFonts w:ascii="Adobe Garamond Pro" w:hAnsi="Adobe Garamond Pro"/>
          <w:color w:val="000000" w:themeColor="text1"/>
          <w:sz w:val="20"/>
          <w:szCs w:val="20"/>
        </w:rPr>
        <w:t>revitalization and address</w:t>
      </w:r>
      <w:r w:rsidR="00CC421D" w:rsidRPr="007D11F3">
        <w:rPr>
          <w:rFonts w:ascii="Adobe Garamond Pro" w:hAnsi="Adobe Garamond Pro"/>
          <w:color w:val="000000" w:themeColor="text1"/>
          <w:sz w:val="20"/>
          <w:szCs w:val="20"/>
        </w:rPr>
        <w:t>ing</w:t>
      </w:r>
      <w:r w:rsidR="00DC1B3F" w:rsidRPr="007D11F3">
        <w:rPr>
          <w:rFonts w:ascii="Adobe Garamond Pro" w:hAnsi="Adobe Garamond Pro"/>
          <w:color w:val="000000" w:themeColor="text1"/>
          <w:sz w:val="20"/>
          <w:szCs w:val="20"/>
        </w:rPr>
        <w:t xml:space="preserve"> housing concerns.</w:t>
      </w:r>
    </w:p>
    <w:p w14:paraId="26C03810" w14:textId="13C84DF1" w:rsidR="000D0960" w:rsidRPr="007D11F3" w:rsidRDefault="00DC7BE3" w:rsidP="00CC421D">
      <w:pPr>
        <w:pStyle w:val="ListParagraph"/>
        <w:numPr>
          <w:ilvl w:val="0"/>
          <w:numId w:val="2"/>
        </w:num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 xml:space="preserve">In 2014, Santa Ana </w:t>
      </w:r>
      <w:r w:rsidR="007B3F1A" w:rsidRPr="007D11F3">
        <w:rPr>
          <w:rFonts w:ascii="Adobe Garamond Pro" w:hAnsi="Adobe Garamond Pro"/>
          <w:color w:val="000000" w:themeColor="text1"/>
          <w:sz w:val="20"/>
          <w:szCs w:val="20"/>
        </w:rPr>
        <w:t xml:space="preserve">and Long Beach also </w:t>
      </w:r>
      <w:r w:rsidR="00737241" w:rsidRPr="007D11F3">
        <w:rPr>
          <w:rFonts w:ascii="Adobe Garamond Pro" w:hAnsi="Adobe Garamond Pro"/>
          <w:color w:val="000000" w:themeColor="text1"/>
          <w:sz w:val="20"/>
          <w:szCs w:val="20"/>
        </w:rPr>
        <w:t>adopted</w:t>
      </w:r>
      <w:r w:rsidRPr="007D11F3">
        <w:rPr>
          <w:rFonts w:ascii="Adobe Garamond Pro" w:hAnsi="Adobe Garamond Pro"/>
          <w:color w:val="000000" w:themeColor="text1"/>
          <w:sz w:val="20"/>
          <w:szCs w:val="20"/>
        </w:rPr>
        <w:t xml:space="preserve"> adaptive reuse ordinance</w:t>
      </w:r>
      <w:r w:rsidR="00CC421D" w:rsidRPr="007D11F3">
        <w:rPr>
          <w:rFonts w:ascii="Adobe Garamond Pro" w:hAnsi="Adobe Garamond Pro"/>
          <w:color w:val="000000" w:themeColor="text1"/>
          <w:sz w:val="20"/>
          <w:szCs w:val="20"/>
        </w:rPr>
        <w:t>s</w:t>
      </w:r>
      <w:r w:rsidRPr="007D11F3">
        <w:rPr>
          <w:rFonts w:ascii="Adobe Garamond Pro" w:hAnsi="Adobe Garamond Pro"/>
          <w:color w:val="000000" w:themeColor="text1"/>
          <w:sz w:val="20"/>
          <w:szCs w:val="20"/>
        </w:rPr>
        <w:t xml:space="preserve"> </w:t>
      </w:r>
      <w:r w:rsidR="00737241" w:rsidRPr="007D11F3">
        <w:rPr>
          <w:rFonts w:ascii="Adobe Garamond Pro" w:hAnsi="Adobe Garamond Pro"/>
          <w:color w:val="000000" w:themeColor="text1"/>
          <w:sz w:val="20"/>
          <w:szCs w:val="20"/>
        </w:rPr>
        <w:t>to</w:t>
      </w:r>
      <w:r w:rsidRPr="007D11F3">
        <w:rPr>
          <w:rFonts w:ascii="Adobe Garamond Pro" w:hAnsi="Adobe Garamond Pro"/>
          <w:color w:val="000000" w:themeColor="text1"/>
          <w:sz w:val="20"/>
          <w:szCs w:val="20"/>
        </w:rPr>
        <w:t xml:space="preserve"> incentiviz</w:t>
      </w:r>
      <w:r w:rsidR="00737241" w:rsidRPr="007D11F3">
        <w:rPr>
          <w:rFonts w:ascii="Adobe Garamond Pro" w:hAnsi="Adobe Garamond Pro"/>
          <w:color w:val="000000" w:themeColor="text1"/>
          <w:sz w:val="20"/>
          <w:szCs w:val="20"/>
        </w:rPr>
        <w:t>e</w:t>
      </w:r>
      <w:r w:rsidRPr="007D11F3">
        <w:rPr>
          <w:rFonts w:ascii="Adobe Garamond Pro" w:hAnsi="Adobe Garamond Pro"/>
          <w:color w:val="000000" w:themeColor="text1"/>
          <w:sz w:val="20"/>
          <w:szCs w:val="20"/>
        </w:rPr>
        <w:t xml:space="preserve"> reuse in and around </w:t>
      </w:r>
      <w:r w:rsidR="00CC421D" w:rsidRPr="007D11F3">
        <w:rPr>
          <w:rFonts w:ascii="Adobe Garamond Pro" w:hAnsi="Adobe Garamond Pro"/>
          <w:color w:val="000000" w:themeColor="text1"/>
          <w:sz w:val="20"/>
          <w:szCs w:val="20"/>
        </w:rPr>
        <w:t xml:space="preserve">their </w:t>
      </w:r>
      <w:r w:rsidRPr="007D11F3">
        <w:rPr>
          <w:rFonts w:ascii="Adobe Garamond Pro" w:hAnsi="Adobe Garamond Pro"/>
          <w:color w:val="000000" w:themeColor="text1"/>
          <w:sz w:val="20"/>
          <w:szCs w:val="20"/>
        </w:rPr>
        <w:t>downtown</w:t>
      </w:r>
      <w:r w:rsidR="00CC421D" w:rsidRPr="007D11F3">
        <w:rPr>
          <w:rFonts w:ascii="Adobe Garamond Pro" w:hAnsi="Adobe Garamond Pro"/>
          <w:color w:val="000000" w:themeColor="text1"/>
          <w:sz w:val="20"/>
          <w:szCs w:val="20"/>
        </w:rPr>
        <w:t>s.</w:t>
      </w:r>
      <w:r w:rsidRPr="007D11F3">
        <w:rPr>
          <w:rFonts w:ascii="Adobe Garamond Pro" w:hAnsi="Adobe Garamond Pro"/>
          <w:color w:val="000000" w:themeColor="text1"/>
          <w:sz w:val="20"/>
          <w:szCs w:val="20"/>
        </w:rPr>
        <w:t xml:space="preserve"> The ordinance</w:t>
      </w:r>
      <w:r w:rsidR="007B3F1A" w:rsidRPr="007D11F3">
        <w:rPr>
          <w:rFonts w:ascii="Adobe Garamond Pro" w:hAnsi="Adobe Garamond Pro"/>
          <w:color w:val="000000" w:themeColor="text1"/>
          <w:sz w:val="20"/>
          <w:szCs w:val="20"/>
        </w:rPr>
        <w:t>s</w:t>
      </w:r>
      <w:r w:rsidRPr="007D11F3">
        <w:rPr>
          <w:rFonts w:ascii="Adobe Garamond Pro" w:hAnsi="Adobe Garamond Pro"/>
          <w:color w:val="000000" w:themeColor="text1"/>
          <w:sz w:val="20"/>
          <w:szCs w:val="20"/>
        </w:rPr>
        <w:t xml:space="preserve"> </w:t>
      </w:r>
      <w:r w:rsidR="00F142E5" w:rsidRPr="007D11F3">
        <w:rPr>
          <w:rFonts w:ascii="Adobe Garamond Pro" w:hAnsi="Adobe Garamond Pro"/>
          <w:color w:val="000000" w:themeColor="text1"/>
          <w:sz w:val="20"/>
          <w:szCs w:val="20"/>
        </w:rPr>
        <w:t>focus on</w:t>
      </w:r>
      <w:r w:rsidRPr="007D11F3">
        <w:rPr>
          <w:rFonts w:ascii="Adobe Garamond Pro" w:hAnsi="Adobe Garamond Pro"/>
          <w:color w:val="000000" w:themeColor="text1"/>
          <w:sz w:val="20"/>
          <w:szCs w:val="20"/>
        </w:rPr>
        <w:t xml:space="preserve"> </w:t>
      </w:r>
      <w:r w:rsidR="00CC421D" w:rsidRPr="007D11F3">
        <w:rPr>
          <w:rFonts w:ascii="Adobe Garamond Pro" w:hAnsi="Adobe Garamond Pro"/>
          <w:color w:val="000000" w:themeColor="text1"/>
          <w:sz w:val="20"/>
          <w:szCs w:val="20"/>
        </w:rPr>
        <w:t xml:space="preserve">pre-1974 </w:t>
      </w:r>
      <w:r w:rsidRPr="007D11F3">
        <w:rPr>
          <w:rFonts w:ascii="Adobe Garamond Pro" w:hAnsi="Adobe Garamond Pro"/>
          <w:color w:val="000000" w:themeColor="text1"/>
          <w:sz w:val="20"/>
          <w:szCs w:val="20"/>
        </w:rPr>
        <w:t xml:space="preserve">buildings </w:t>
      </w:r>
      <w:r w:rsidR="00F142E5" w:rsidRPr="007D11F3">
        <w:rPr>
          <w:rFonts w:ascii="Adobe Garamond Pro" w:hAnsi="Adobe Garamond Pro"/>
          <w:color w:val="000000" w:themeColor="text1"/>
          <w:sz w:val="20"/>
          <w:szCs w:val="20"/>
        </w:rPr>
        <w:t>and</w:t>
      </w:r>
      <w:r w:rsidRPr="007D11F3">
        <w:rPr>
          <w:rFonts w:ascii="Adobe Garamond Pro" w:hAnsi="Adobe Garamond Pro"/>
          <w:color w:val="000000" w:themeColor="text1"/>
          <w:sz w:val="20"/>
          <w:szCs w:val="20"/>
        </w:rPr>
        <w:t xml:space="preserve"> those that are historically designated, </w:t>
      </w:r>
      <w:r w:rsidR="007B3F1A" w:rsidRPr="007D11F3">
        <w:rPr>
          <w:rFonts w:ascii="Adobe Garamond Pro" w:hAnsi="Adobe Garamond Pro"/>
          <w:color w:val="000000" w:themeColor="text1"/>
          <w:sz w:val="20"/>
          <w:szCs w:val="20"/>
        </w:rPr>
        <w:t xml:space="preserve">helping </w:t>
      </w:r>
      <w:r w:rsidR="00CC421D" w:rsidRPr="007D11F3">
        <w:rPr>
          <w:rFonts w:ascii="Adobe Garamond Pro" w:hAnsi="Adobe Garamond Pro"/>
          <w:color w:val="000000" w:themeColor="text1"/>
          <w:sz w:val="20"/>
          <w:szCs w:val="20"/>
        </w:rPr>
        <w:t xml:space="preserve">boost </w:t>
      </w:r>
      <w:r w:rsidR="007B3F1A" w:rsidRPr="007D11F3">
        <w:rPr>
          <w:rFonts w:ascii="Adobe Garamond Pro" w:hAnsi="Adobe Garamond Pro"/>
          <w:color w:val="000000" w:themeColor="text1"/>
          <w:sz w:val="20"/>
          <w:szCs w:val="20"/>
        </w:rPr>
        <w:t>housing in the downtown areas</w:t>
      </w:r>
      <w:r w:rsidRPr="007D11F3">
        <w:rPr>
          <w:rFonts w:ascii="Adobe Garamond Pro" w:hAnsi="Adobe Garamond Pro"/>
          <w:color w:val="000000" w:themeColor="text1"/>
          <w:sz w:val="20"/>
          <w:szCs w:val="20"/>
        </w:rPr>
        <w:t>.</w:t>
      </w:r>
    </w:p>
    <w:p w14:paraId="54F06EF7" w14:textId="77777777" w:rsidR="009F54B6" w:rsidRPr="007D11F3" w:rsidRDefault="009F54B6" w:rsidP="000D0960">
      <w:pPr>
        <w:rPr>
          <w:rFonts w:ascii="Adobe Garamond Pro" w:hAnsi="Adobe Garamond Pro"/>
          <w:color w:val="000000" w:themeColor="text1"/>
          <w:sz w:val="20"/>
          <w:szCs w:val="20"/>
        </w:rPr>
      </w:pPr>
    </w:p>
    <w:p w14:paraId="469902F6" w14:textId="38DB9967" w:rsidR="000D0960" w:rsidRPr="007D11F3" w:rsidRDefault="000D0960" w:rsidP="000D0960">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 xml:space="preserve">(I/organization name) strongly urge the </w:t>
      </w:r>
      <w:r w:rsidR="00737241" w:rsidRPr="007D11F3">
        <w:rPr>
          <w:rFonts w:ascii="Adobe Garamond Pro" w:hAnsi="Adobe Garamond Pro"/>
          <w:color w:val="000000" w:themeColor="text1"/>
          <w:sz w:val="20"/>
          <w:szCs w:val="20"/>
        </w:rPr>
        <w:t xml:space="preserve">City of San Diego to </w:t>
      </w:r>
      <w:r w:rsidR="00D16C3E" w:rsidRPr="007D11F3">
        <w:rPr>
          <w:rFonts w:ascii="Adobe Garamond Pro" w:hAnsi="Adobe Garamond Pro"/>
          <w:color w:val="000000" w:themeColor="text1"/>
          <w:sz w:val="20"/>
          <w:szCs w:val="20"/>
        </w:rPr>
        <w:t xml:space="preserve">prioritize the </w:t>
      </w:r>
      <w:r w:rsidRPr="007D11F3">
        <w:rPr>
          <w:rFonts w:ascii="Adobe Garamond Pro" w:hAnsi="Adobe Garamond Pro"/>
          <w:color w:val="000000" w:themeColor="text1"/>
          <w:sz w:val="20"/>
          <w:szCs w:val="20"/>
        </w:rPr>
        <w:t>develo</w:t>
      </w:r>
      <w:r w:rsidR="00737241" w:rsidRPr="007D11F3">
        <w:rPr>
          <w:rFonts w:ascii="Adobe Garamond Pro" w:hAnsi="Adobe Garamond Pro"/>
          <w:color w:val="000000" w:themeColor="text1"/>
          <w:sz w:val="20"/>
          <w:szCs w:val="20"/>
        </w:rPr>
        <w:t>p</w:t>
      </w:r>
      <w:r w:rsidR="00D16C3E" w:rsidRPr="007D11F3">
        <w:rPr>
          <w:rFonts w:ascii="Adobe Garamond Pro" w:hAnsi="Adobe Garamond Pro"/>
          <w:color w:val="000000" w:themeColor="text1"/>
          <w:sz w:val="20"/>
          <w:szCs w:val="20"/>
        </w:rPr>
        <w:t>ment of</w:t>
      </w:r>
      <w:r w:rsidRPr="007D11F3">
        <w:rPr>
          <w:rFonts w:ascii="Adobe Garamond Pro" w:hAnsi="Adobe Garamond Pro"/>
          <w:color w:val="000000" w:themeColor="text1"/>
          <w:sz w:val="20"/>
          <w:szCs w:val="20"/>
        </w:rPr>
        <w:t xml:space="preserve"> an </w:t>
      </w:r>
      <w:r w:rsidR="006C734A" w:rsidRPr="007D11F3">
        <w:rPr>
          <w:rFonts w:ascii="Adobe Garamond Pro" w:hAnsi="Adobe Garamond Pro"/>
          <w:color w:val="000000" w:themeColor="text1"/>
          <w:sz w:val="20"/>
          <w:szCs w:val="20"/>
        </w:rPr>
        <w:t>adaptive reuse o</w:t>
      </w:r>
      <w:r w:rsidRPr="007D11F3">
        <w:rPr>
          <w:rFonts w:ascii="Adobe Garamond Pro" w:hAnsi="Adobe Garamond Pro"/>
          <w:color w:val="000000" w:themeColor="text1"/>
          <w:sz w:val="20"/>
          <w:szCs w:val="20"/>
        </w:rPr>
        <w:t xml:space="preserve">rdinance </w:t>
      </w:r>
      <w:r w:rsidR="00D16C3E" w:rsidRPr="007D11F3">
        <w:rPr>
          <w:rFonts w:ascii="Adobe Garamond Pro" w:hAnsi="Adobe Garamond Pro"/>
          <w:color w:val="000000" w:themeColor="text1"/>
          <w:sz w:val="20"/>
          <w:szCs w:val="20"/>
        </w:rPr>
        <w:t xml:space="preserve">to benefit the people of </w:t>
      </w:r>
      <w:r w:rsidRPr="007D11F3">
        <w:rPr>
          <w:rFonts w:ascii="Adobe Garamond Pro" w:hAnsi="Adobe Garamond Pro"/>
          <w:color w:val="000000" w:themeColor="text1"/>
          <w:sz w:val="20"/>
          <w:szCs w:val="20"/>
        </w:rPr>
        <w:t>San Diego</w:t>
      </w:r>
      <w:r w:rsidR="00D16C3E" w:rsidRPr="007D11F3">
        <w:rPr>
          <w:rFonts w:ascii="Adobe Garamond Pro" w:hAnsi="Adobe Garamond Pro"/>
          <w:color w:val="000000" w:themeColor="text1"/>
          <w:sz w:val="20"/>
          <w:szCs w:val="20"/>
        </w:rPr>
        <w:t>.</w:t>
      </w:r>
    </w:p>
    <w:p w14:paraId="2442D57A" w14:textId="33047992" w:rsidR="000D0960" w:rsidRPr="007D11F3" w:rsidRDefault="000D0960" w:rsidP="000D0960">
      <w:pPr>
        <w:rPr>
          <w:rFonts w:ascii="Adobe Garamond Pro" w:hAnsi="Adobe Garamond Pro"/>
          <w:color w:val="000000" w:themeColor="text1"/>
          <w:sz w:val="20"/>
          <w:szCs w:val="20"/>
        </w:rPr>
      </w:pPr>
    </w:p>
    <w:p w14:paraId="4DB89E1F" w14:textId="5C91398C" w:rsidR="000D0960" w:rsidRPr="007D11F3" w:rsidRDefault="000D0960" w:rsidP="000D0960">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Sincerely,</w:t>
      </w:r>
    </w:p>
    <w:p w14:paraId="4A59977C" w14:textId="1570F57B" w:rsidR="000D0960" w:rsidRDefault="000D0960" w:rsidP="000D0960">
      <w:pPr>
        <w:rPr>
          <w:rFonts w:ascii="Adobe Garamond Pro" w:hAnsi="Adobe Garamond Pro"/>
          <w:strike/>
          <w:color w:val="000000" w:themeColor="text1"/>
          <w:sz w:val="20"/>
          <w:szCs w:val="20"/>
        </w:rPr>
      </w:pPr>
    </w:p>
    <w:p w14:paraId="298634D8" w14:textId="77777777" w:rsidR="00A87148" w:rsidRPr="007D11F3" w:rsidRDefault="00A87148" w:rsidP="000D0960">
      <w:pPr>
        <w:rPr>
          <w:rFonts w:ascii="Adobe Garamond Pro" w:hAnsi="Adobe Garamond Pro"/>
          <w:strike/>
          <w:color w:val="000000" w:themeColor="text1"/>
          <w:sz w:val="20"/>
          <w:szCs w:val="20"/>
        </w:rPr>
      </w:pPr>
    </w:p>
    <w:p w14:paraId="4BCC3584" w14:textId="3B81915C" w:rsidR="00D16C3E" w:rsidRPr="007D11F3" w:rsidRDefault="00BF2C75">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Name/Business</w:t>
      </w:r>
      <w:r w:rsidR="00710EFD" w:rsidRPr="007D11F3">
        <w:rPr>
          <w:rFonts w:ascii="Adobe Garamond Pro" w:hAnsi="Adobe Garamond Pro"/>
          <w:color w:val="000000" w:themeColor="text1"/>
          <w:sz w:val="20"/>
          <w:szCs w:val="20"/>
        </w:rPr>
        <w:t>/Organization</w:t>
      </w:r>
    </w:p>
    <w:p w14:paraId="682C4B96" w14:textId="37694E33" w:rsidR="00D16C3E" w:rsidRPr="007D11F3" w:rsidRDefault="00710EFD" w:rsidP="00C23B82">
      <w:pPr>
        <w:rPr>
          <w:rFonts w:ascii="Adobe Garamond Pro" w:hAnsi="Adobe Garamond Pro"/>
          <w:color w:val="000000" w:themeColor="text1"/>
          <w:sz w:val="20"/>
          <w:szCs w:val="20"/>
        </w:rPr>
      </w:pPr>
      <w:r w:rsidRPr="007D11F3">
        <w:rPr>
          <w:rFonts w:ascii="Adobe Garamond Pro" w:hAnsi="Adobe Garamond Pro"/>
          <w:color w:val="000000" w:themeColor="text1"/>
          <w:sz w:val="20"/>
          <w:szCs w:val="20"/>
        </w:rPr>
        <w:t>San Diego a</w:t>
      </w:r>
      <w:r w:rsidR="00D16C3E" w:rsidRPr="007D11F3">
        <w:rPr>
          <w:rFonts w:ascii="Adobe Garamond Pro" w:hAnsi="Adobe Garamond Pro"/>
          <w:color w:val="000000" w:themeColor="text1"/>
          <w:sz w:val="20"/>
          <w:szCs w:val="20"/>
        </w:rPr>
        <w:t>ddress</w:t>
      </w:r>
    </w:p>
    <w:sectPr w:rsidR="00D16C3E" w:rsidRPr="007D11F3" w:rsidSect="007D11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dobe Garamond Pro">
    <w:panose1 w:val="02020502060506020403"/>
    <w:charset w:val="4D"/>
    <w:family w:val="roman"/>
    <w:notTrueType/>
    <w:pitch w:val="variable"/>
    <w:sig w:usb0="00000007" w:usb1="00000001" w:usb2="00000000" w:usb3="00000000" w:csb0="00000093"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16453"/>
    <w:multiLevelType w:val="hybridMultilevel"/>
    <w:tmpl w:val="0EFAED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4A63B93"/>
    <w:multiLevelType w:val="hybridMultilevel"/>
    <w:tmpl w:val="87A43C74"/>
    <w:lvl w:ilvl="0" w:tplc="0270E616">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69648347">
    <w:abstractNumId w:val="1"/>
  </w:num>
  <w:num w:numId="2" w16cid:durableId="7822691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0D4"/>
    <w:rsid w:val="000D0960"/>
    <w:rsid w:val="000E6693"/>
    <w:rsid w:val="001209C1"/>
    <w:rsid w:val="0013587E"/>
    <w:rsid w:val="001B3D83"/>
    <w:rsid w:val="0027031B"/>
    <w:rsid w:val="00274182"/>
    <w:rsid w:val="0030511C"/>
    <w:rsid w:val="003340CD"/>
    <w:rsid w:val="0039073D"/>
    <w:rsid w:val="003C0727"/>
    <w:rsid w:val="003D4D0E"/>
    <w:rsid w:val="003D5C6C"/>
    <w:rsid w:val="00405029"/>
    <w:rsid w:val="00456214"/>
    <w:rsid w:val="004622AD"/>
    <w:rsid w:val="00467010"/>
    <w:rsid w:val="004F4106"/>
    <w:rsid w:val="0057151D"/>
    <w:rsid w:val="005C6BAE"/>
    <w:rsid w:val="0065536E"/>
    <w:rsid w:val="006C734A"/>
    <w:rsid w:val="00710C4B"/>
    <w:rsid w:val="00710EFD"/>
    <w:rsid w:val="00737241"/>
    <w:rsid w:val="00742528"/>
    <w:rsid w:val="0077267E"/>
    <w:rsid w:val="00783975"/>
    <w:rsid w:val="007B3F1A"/>
    <w:rsid w:val="007D11F3"/>
    <w:rsid w:val="00841B8A"/>
    <w:rsid w:val="008D4044"/>
    <w:rsid w:val="008E0E35"/>
    <w:rsid w:val="009F54B6"/>
    <w:rsid w:val="00A87148"/>
    <w:rsid w:val="00AF4843"/>
    <w:rsid w:val="00B06E55"/>
    <w:rsid w:val="00B44290"/>
    <w:rsid w:val="00B90212"/>
    <w:rsid w:val="00BD25D9"/>
    <w:rsid w:val="00BF2C75"/>
    <w:rsid w:val="00C23B82"/>
    <w:rsid w:val="00C27A67"/>
    <w:rsid w:val="00CC421D"/>
    <w:rsid w:val="00D12DB2"/>
    <w:rsid w:val="00D16C3E"/>
    <w:rsid w:val="00D231FB"/>
    <w:rsid w:val="00D70845"/>
    <w:rsid w:val="00DB6638"/>
    <w:rsid w:val="00DC1B3F"/>
    <w:rsid w:val="00DC6FB2"/>
    <w:rsid w:val="00DC7BE3"/>
    <w:rsid w:val="00DD2D14"/>
    <w:rsid w:val="00DF77F8"/>
    <w:rsid w:val="00E030D4"/>
    <w:rsid w:val="00E5037A"/>
    <w:rsid w:val="00E60801"/>
    <w:rsid w:val="00F142E5"/>
    <w:rsid w:val="00F210A1"/>
    <w:rsid w:val="00FC1DD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E2E2A"/>
  <w15:chartTrackingRefBased/>
  <w15:docId w15:val="{94E7B72F-6BA8-E54F-A13F-F28127B7B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31FB"/>
    <w:pPr>
      <w:ind w:left="720"/>
      <w:contextualSpacing/>
    </w:pPr>
  </w:style>
  <w:style w:type="character" w:styleId="Hyperlink">
    <w:name w:val="Hyperlink"/>
    <w:basedOn w:val="DefaultParagraphFont"/>
    <w:uiPriority w:val="99"/>
    <w:unhideWhenUsed/>
    <w:rsid w:val="00D231FB"/>
    <w:rPr>
      <w:color w:val="0563C1" w:themeColor="hyperlink"/>
      <w:u w:val="single"/>
    </w:rPr>
  </w:style>
  <w:style w:type="character" w:styleId="UnresolvedMention">
    <w:name w:val="Unresolved Mention"/>
    <w:basedOn w:val="DefaultParagraphFont"/>
    <w:uiPriority w:val="99"/>
    <w:semiHidden/>
    <w:unhideWhenUsed/>
    <w:rsid w:val="00D231FB"/>
    <w:rPr>
      <w:color w:val="605E5C"/>
      <w:shd w:val="clear" w:color="auto" w:fill="E1DFDD"/>
    </w:rPr>
  </w:style>
  <w:style w:type="character" w:styleId="FollowedHyperlink">
    <w:name w:val="FollowedHyperlink"/>
    <w:basedOn w:val="DefaultParagraphFont"/>
    <w:uiPriority w:val="99"/>
    <w:semiHidden/>
    <w:unhideWhenUsed/>
    <w:rsid w:val="007372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064433">
      <w:bodyDiv w:val="1"/>
      <w:marLeft w:val="0"/>
      <w:marRight w:val="0"/>
      <w:marTop w:val="0"/>
      <w:marBottom w:val="0"/>
      <w:divBdr>
        <w:top w:val="none" w:sz="0" w:space="0" w:color="auto"/>
        <w:left w:val="none" w:sz="0" w:space="0" w:color="auto"/>
        <w:bottom w:val="none" w:sz="0" w:space="0" w:color="auto"/>
        <w:right w:val="none" w:sz="0" w:space="0" w:color="auto"/>
      </w:divBdr>
    </w:div>
    <w:div w:id="1225606983">
      <w:bodyDiv w:val="1"/>
      <w:marLeft w:val="0"/>
      <w:marRight w:val="0"/>
      <w:marTop w:val="0"/>
      <w:marBottom w:val="0"/>
      <w:divBdr>
        <w:top w:val="none" w:sz="0" w:space="0" w:color="auto"/>
        <w:left w:val="none" w:sz="0" w:space="0" w:color="auto"/>
        <w:bottom w:val="none" w:sz="0" w:space="0" w:color="auto"/>
        <w:right w:val="none" w:sz="0" w:space="0" w:color="auto"/>
      </w:divBdr>
    </w:div>
    <w:div w:id="1255552358">
      <w:bodyDiv w:val="1"/>
      <w:marLeft w:val="0"/>
      <w:marRight w:val="0"/>
      <w:marTop w:val="0"/>
      <w:marBottom w:val="0"/>
      <w:divBdr>
        <w:top w:val="none" w:sz="0" w:space="0" w:color="auto"/>
        <w:left w:val="none" w:sz="0" w:space="0" w:color="auto"/>
        <w:bottom w:val="none" w:sz="0" w:space="0" w:color="auto"/>
        <w:right w:val="none" w:sz="0" w:space="0" w:color="auto"/>
      </w:divBdr>
      <w:divsChild>
        <w:div w:id="1241527438">
          <w:marLeft w:val="0"/>
          <w:marRight w:val="0"/>
          <w:marTop w:val="0"/>
          <w:marBottom w:val="0"/>
          <w:divBdr>
            <w:top w:val="none" w:sz="0" w:space="0" w:color="auto"/>
            <w:left w:val="none" w:sz="0" w:space="0" w:color="auto"/>
            <w:bottom w:val="none" w:sz="0" w:space="0" w:color="auto"/>
            <w:right w:val="none" w:sz="0" w:space="0" w:color="auto"/>
          </w:divBdr>
          <w:divsChild>
            <w:div w:id="286008985">
              <w:marLeft w:val="0"/>
              <w:marRight w:val="0"/>
              <w:marTop w:val="0"/>
              <w:marBottom w:val="0"/>
              <w:divBdr>
                <w:top w:val="none" w:sz="0" w:space="0" w:color="auto"/>
                <w:left w:val="none" w:sz="0" w:space="0" w:color="auto"/>
                <w:bottom w:val="none" w:sz="0" w:space="0" w:color="auto"/>
                <w:right w:val="none" w:sz="0" w:space="0" w:color="auto"/>
              </w:divBdr>
              <w:divsChild>
                <w:div w:id="169498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9335729">
      <w:bodyDiv w:val="1"/>
      <w:marLeft w:val="0"/>
      <w:marRight w:val="0"/>
      <w:marTop w:val="0"/>
      <w:marBottom w:val="0"/>
      <w:divBdr>
        <w:top w:val="none" w:sz="0" w:space="0" w:color="auto"/>
        <w:left w:val="none" w:sz="0" w:space="0" w:color="auto"/>
        <w:bottom w:val="none" w:sz="0" w:space="0" w:color="auto"/>
        <w:right w:val="none" w:sz="0" w:space="0" w:color="auto"/>
      </w:divBdr>
    </w:div>
    <w:div w:id="165571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456</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Krcelich, Marlena S</dc:creator>
  <cp:keywords/>
  <dc:description/>
  <cp:lastModifiedBy>Sande Lollis</cp:lastModifiedBy>
  <cp:revision>2</cp:revision>
  <dcterms:created xsi:type="dcterms:W3CDTF">2022-04-19T19:20:00Z</dcterms:created>
  <dcterms:modified xsi:type="dcterms:W3CDTF">2022-04-19T19:20:00Z</dcterms:modified>
</cp:coreProperties>
</file>